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B98DC" w14:textId="77777777" w:rsidR="00920CAF" w:rsidRDefault="00920CAF">
      <w:r>
        <w:rPr>
          <w:noProof/>
          <w:lang w:val="es-MX" w:eastAsia="es-MX"/>
        </w:rPr>
        <w:drawing>
          <wp:anchor distT="0" distB="0" distL="114300" distR="114300" simplePos="0" relativeHeight="251658240" behindDoc="1" locked="0" layoutInCell="1" allowOverlap="1" wp14:anchorId="76E4E929" wp14:editId="46D1D0D7">
            <wp:simplePos x="0" y="0"/>
            <wp:positionH relativeFrom="margin">
              <wp:align>center</wp:align>
            </wp:positionH>
            <wp:positionV relativeFrom="paragraph">
              <wp:posOffset>-904875</wp:posOffset>
            </wp:positionV>
            <wp:extent cx="7886700" cy="10205720"/>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do-word-01.jpg"/>
                    <pic:cNvPicPr/>
                  </pic:nvPicPr>
                  <pic:blipFill>
                    <a:blip r:embed="rId8">
                      <a:extLst>
                        <a:ext uri="{28A0092B-C50C-407E-A947-70E740481C1C}">
                          <a14:useLocalDpi xmlns:a14="http://schemas.microsoft.com/office/drawing/2010/main" val="0"/>
                        </a:ext>
                      </a:extLst>
                    </a:blip>
                    <a:stretch>
                      <a:fillRect/>
                    </a:stretch>
                  </pic:blipFill>
                  <pic:spPr>
                    <a:xfrm>
                      <a:off x="0" y="0"/>
                      <a:ext cx="7886700" cy="10205720"/>
                    </a:xfrm>
                    <a:prstGeom prst="rect">
                      <a:avLst/>
                    </a:prstGeom>
                  </pic:spPr>
                </pic:pic>
              </a:graphicData>
            </a:graphic>
            <wp14:sizeRelH relativeFrom="page">
              <wp14:pctWidth>0</wp14:pctWidth>
            </wp14:sizeRelH>
            <wp14:sizeRelV relativeFrom="page">
              <wp14:pctHeight>0</wp14:pctHeight>
            </wp14:sizeRelV>
          </wp:anchor>
        </w:drawing>
      </w:r>
    </w:p>
    <w:p w14:paraId="52B3F11C" w14:textId="77777777" w:rsidR="00920CAF" w:rsidRDefault="00920CAF"/>
    <w:p w14:paraId="5C359A0F" w14:textId="77777777" w:rsidR="00920CAF" w:rsidRDefault="00920CAF"/>
    <w:p w14:paraId="0F6417F4" w14:textId="77777777" w:rsidR="00920CAF" w:rsidRDefault="00920CAF"/>
    <w:p w14:paraId="0DF7B1B4" w14:textId="77777777" w:rsidR="00C2274B" w:rsidRPr="00712F09" w:rsidRDefault="00457034" w:rsidP="00712F09">
      <w:pPr>
        <w:rPr>
          <w:rFonts w:ascii="Arial" w:eastAsia="Calibri" w:hAnsi="Arial" w:cs="Arial"/>
          <w:sz w:val="22"/>
          <w:szCs w:val="22"/>
          <w:shd w:val="clear" w:color="auto" w:fill="FFFFFF"/>
          <w:lang w:val="es-MX" w:eastAsia="en-US"/>
        </w:rPr>
      </w:pPr>
      <w:r>
        <w:rPr>
          <w:noProof/>
          <w:lang w:val="es-MX" w:eastAsia="es-MX"/>
        </w:rPr>
        <mc:AlternateContent>
          <mc:Choice Requires="wps">
            <w:drawing>
              <wp:anchor distT="0" distB="0" distL="114300" distR="114300" simplePos="0" relativeHeight="251660288" behindDoc="0" locked="0" layoutInCell="1" allowOverlap="1" wp14:anchorId="7A45A730" wp14:editId="5D2BC988">
                <wp:simplePos x="0" y="0"/>
                <wp:positionH relativeFrom="column">
                  <wp:posOffset>-346710</wp:posOffset>
                </wp:positionH>
                <wp:positionV relativeFrom="paragraph">
                  <wp:posOffset>454024</wp:posOffset>
                </wp:positionV>
                <wp:extent cx="6057900" cy="7077075"/>
                <wp:effectExtent l="0" t="0" r="0" b="9525"/>
                <wp:wrapSquare wrapText="bothSides"/>
                <wp:docPr id="3" name="Cuadro de texto 3"/>
                <wp:cNvGraphicFramePr/>
                <a:graphic xmlns:a="http://schemas.openxmlformats.org/drawingml/2006/main">
                  <a:graphicData uri="http://schemas.microsoft.com/office/word/2010/wordprocessingShape">
                    <wps:wsp>
                      <wps:cNvSpPr txBox="1"/>
                      <wps:spPr>
                        <a:xfrm>
                          <a:off x="0" y="0"/>
                          <a:ext cx="6057900" cy="70770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64782F" w14:textId="77777777" w:rsidR="00383AC8" w:rsidRPr="00383AC8" w:rsidRDefault="00383AC8" w:rsidP="00383AC8">
                            <w:pPr>
                              <w:jc w:val="both"/>
                              <w:rPr>
                                <w:rFonts w:ascii="Cambria" w:eastAsia="MS Mincho" w:hAnsi="Cambria" w:cs="Times New Roman"/>
                                <w:lang w:eastAsia="en-US"/>
                              </w:rPr>
                            </w:pPr>
                          </w:p>
                          <w:p w14:paraId="3E636D41" w14:textId="77777777" w:rsidR="00536B9F" w:rsidRDefault="003B43E0" w:rsidP="00536B9F">
                            <w:pPr>
                              <w:shd w:val="clear" w:color="auto" w:fill="FFFFFF"/>
                              <w:spacing w:before="100" w:beforeAutospacing="1" w:after="100" w:afterAutospacing="1"/>
                              <w:jc w:val="center"/>
                              <w:rPr>
                                <w:rFonts w:ascii="Arial" w:eastAsia="Times New Roman" w:hAnsi="Arial" w:cs="Arial"/>
                                <w:b/>
                                <w:sz w:val="28"/>
                                <w:szCs w:val="28"/>
                                <w:lang w:val="es-MX" w:eastAsia="es-MX"/>
                              </w:rPr>
                            </w:pPr>
                            <w:r>
                              <w:rPr>
                                <w:rFonts w:ascii="Arial" w:eastAsia="Times New Roman" w:hAnsi="Arial" w:cs="Arial"/>
                                <w:b/>
                                <w:sz w:val="28"/>
                                <w:szCs w:val="28"/>
                                <w:lang w:val="es-MX" w:eastAsia="es-MX"/>
                              </w:rPr>
                              <w:t>LIDERAZGO Y RESPONSABILIDAD SOCIAL</w:t>
                            </w:r>
                          </w:p>
                          <w:p w14:paraId="076329B6" w14:textId="77777777" w:rsidR="00176BDF" w:rsidRPr="00536B9F" w:rsidRDefault="00536B9F" w:rsidP="00536B9F">
                            <w:pPr>
                              <w:shd w:val="clear" w:color="auto" w:fill="FFFFFF"/>
                              <w:spacing w:before="100" w:beforeAutospacing="1" w:after="100" w:afterAutospacing="1"/>
                              <w:rPr>
                                <w:rFonts w:ascii="Arial" w:eastAsia="Times New Roman" w:hAnsi="Arial" w:cs="Arial"/>
                                <w:i/>
                                <w:sz w:val="22"/>
                                <w:szCs w:val="22"/>
                                <w:lang w:val="es-MX" w:eastAsia="es-MX"/>
                              </w:rPr>
                            </w:pPr>
                            <w:r w:rsidRPr="00536B9F">
                              <w:rPr>
                                <w:rFonts w:ascii="Arial" w:eastAsia="Times New Roman" w:hAnsi="Arial" w:cs="Arial"/>
                                <w:i/>
                                <w:sz w:val="22"/>
                                <w:szCs w:val="22"/>
                                <w:lang w:val="es-MX" w:eastAsia="es-MX"/>
                              </w:rPr>
                              <w:t>Por: Alejandra Mendoza, Coordinadora de Responsabilidad Social</w:t>
                            </w:r>
                            <w:r>
                              <w:rPr>
                                <w:rFonts w:ascii="Arial" w:eastAsia="Times New Roman" w:hAnsi="Arial" w:cs="Arial"/>
                                <w:i/>
                                <w:sz w:val="22"/>
                                <w:szCs w:val="22"/>
                                <w:lang w:val="es-MX" w:eastAsia="es-MX"/>
                              </w:rPr>
                              <w:t xml:space="preserve"> en la EBC</w:t>
                            </w:r>
                          </w:p>
                          <w:p w14:paraId="0243EF75" w14:textId="77777777" w:rsidR="003B43E0" w:rsidRPr="003B43E0" w:rsidRDefault="003B43E0" w:rsidP="003B43E0">
                            <w:pPr>
                              <w:jc w:val="both"/>
                              <w:rPr>
                                <w:rFonts w:ascii="Arial" w:eastAsia="Calibri" w:hAnsi="Arial" w:cs="Arial"/>
                                <w:lang w:val="es-MX" w:eastAsia="en-US"/>
                              </w:rPr>
                            </w:pPr>
                            <w:r w:rsidRPr="003B43E0">
                              <w:rPr>
                                <w:rFonts w:ascii="Arial" w:eastAsia="Calibri" w:hAnsi="Arial" w:cs="Arial"/>
                                <w:lang w:val="es-MX" w:eastAsia="en-US"/>
                              </w:rPr>
                              <w:t>El líder (del inglés</w:t>
                            </w:r>
                            <w:r w:rsidRPr="003B43E0">
                              <w:rPr>
                                <w:rFonts w:ascii="Arial" w:eastAsia="Calibri" w:hAnsi="Arial" w:cs="Arial"/>
                                <w:i/>
                                <w:lang w:val="es-MX" w:eastAsia="en-US"/>
                              </w:rPr>
                              <w:t xml:space="preserve"> leader</w:t>
                            </w:r>
                            <w:r w:rsidRPr="003B43E0">
                              <w:rPr>
                                <w:rFonts w:ascii="Arial" w:eastAsia="Calibri" w:hAnsi="Arial" w:cs="Arial"/>
                                <w:lang w:val="es-MX" w:eastAsia="en-US"/>
                              </w:rPr>
                              <w:t xml:space="preserve">) es el guía, la persona a la que un grupo sigue, porque reconoce su autoridad y su capacidad de orientación; el guía dirige (da dirección) o encamina (señala la ruta). Sin embargo, advirtamos que el líder puede llevarnos por el buen camino o por el mal camino… </w:t>
                            </w:r>
                          </w:p>
                          <w:p w14:paraId="034601CC" w14:textId="77777777" w:rsidR="003B43E0" w:rsidRPr="003B43E0" w:rsidRDefault="003B43E0" w:rsidP="003B43E0">
                            <w:pPr>
                              <w:jc w:val="both"/>
                              <w:rPr>
                                <w:rFonts w:ascii="Arial" w:eastAsia="Calibri" w:hAnsi="Arial" w:cs="Arial"/>
                                <w:lang w:val="es-MX" w:eastAsia="en-US"/>
                              </w:rPr>
                            </w:pPr>
                          </w:p>
                          <w:p w14:paraId="2FBF9B9F" w14:textId="77777777" w:rsidR="003B43E0" w:rsidRPr="003B43E0" w:rsidRDefault="003B43E0" w:rsidP="003B43E0">
                            <w:pPr>
                              <w:jc w:val="both"/>
                              <w:rPr>
                                <w:rFonts w:ascii="Arial" w:eastAsia="Calibri" w:hAnsi="Arial" w:cs="Arial"/>
                                <w:lang w:val="es-MX" w:eastAsia="en-US"/>
                              </w:rPr>
                            </w:pPr>
                            <w:r w:rsidRPr="003B43E0">
                              <w:rPr>
                                <w:rFonts w:ascii="Arial" w:eastAsia="Calibri" w:hAnsi="Arial" w:cs="Arial"/>
                                <w:lang w:val="es-MX" w:eastAsia="en-US"/>
                              </w:rPr>
                              <w:t>Esta posibilidad de que la conducción sea negativa, obliga actualmente a las instituciones educativas a revisar dentro de sus programas de estudio; la misión –en caso de tenerla- de “formar líderes o emprendedores” con miras en intereses colectivos</w:t>
                            </w:r>
                            <w:r w:rsidR="00B76174">
                              <w:rPr>
                                <w:rFonts w:ascii="Arial" w:eastAsia="Calibri" w:hAnsi="Arial" w:cs="Arial"/>
                                <w:lang w:val="es-MX" w:eastAsia="en-US"/>
                              </w:rPr>
                              <w:t xml:space="preserve"> y desarrollo social</w:t>
                            </w:r>
                            <w:r w:rsidRPr="003B43E0">
                              <w:rPr>
                                <w:rFonts w:ascii="Arial" w:eastAsia="Calibri" w:hAnsi="Arial" w:cs="Arial"/>
                                <w:lang w:val="es-MX" w:eastAsia="en-US"/>
                              </w:rPr>
                              <w:t>; pues esta formación no debe limitarse a los aspectos técnicos ni al fortalecimiento de habilidades, sino que también debe incluir el convencimiento entrañable de que el bienestar común es el fin que estamos buscando.</w:t>
                            </w:r>
                          </w:p>
                          <w:p w14:paraId="64C1E930" w14:textId="77777777" w:rsidR="003B43E0" w:rsidRPr="003B43E0" w:rsidRDefault="003B43E0" w:rsidP="003B43E0">
                            <w:pPr>
                              <w:jc w:val="both"/>
                              <w:rPr>
                                <w:rFonts w:ascii="Arial" w:eastAsia="Calibri" w:hAnsi="Arial" w:cs="Arial"/>
                                <w:b/>
                                <w:lang w:val="es-MX" w:eastAsia="en-US"/>
                              </w:rPr>
                            </w:pPr>
                          </w:p>
                          <w:p w14:paraId="7E1BC51A" w14:textId="77777777" w:rsidR="003B43E0" w:rsidRPr="003B43E0" w:rsidRDefault="003B43E0" w:rsidP="003B43E0">
                            <w:pPr>
                              <w:jc w:val="both"/>
                              <w:rPr>
                                <w:rFonts w:ascii="Arial" w:eastAsia="Calibri" w:hAnsi="Arial" w:cs="Arial"/>
                                <w:lang w:val="es-MX" w:eastAsia="en-US"/>
                              </w:rPr>
                            </w:pPr>
                            <w:r w:rsidRPr="003B43E0">
                              <w:rPr>
                                <w:rFonts w:ascii="Arial" w:eastAsia="Calibri" w:hAnsi="Arial" w:cs="Arial"/>
                                <w:lang w:val="es-MX" w:eastAsia="en-US"/>
                              </w:rPr>
                              <w:t xml:space="preserve">De acuerdo a cifras de la ONU, hay más de 1,800 millones de jóvenes en el mundo, entre cuyas características culturales -sino es que incluso biológicas- destacan: la inconformidad ante el </w:t>
                            </w:r>
                            <w:r w:rsidRPr="003B43E0">
                              <w:rPr>
                                <w:rFonts w:ascii="Arial" w:eastAsia="Calibri" w:hAnsi="Arial" w:cs="Arial"/>
                                <w:i/>
                                <w:lang w:val="es-MX" w:eastAsia="en-US"/>
                              </w:rPr>
                              <w:t>statu quo</w:t>
                            </w:r>
                            <w:r w:rsidRPr="003B43E0">
                              <w:rPr>
                                <w:rFonts w:ascii="Arial" w:eastAsia="Calibri" w:hAnsi="Arial" w:cs="Arial"/>
                                <w:lang w:val="es-MX" w:eastAsia="en-US"/>
                              </w:rPr>
                              <w:t>, la sensibilidad ante los problemas comunes, la voluntad creativa y la capacidad innovadora. Esta dinámica juvenil es la que actualmente renueva a las sociedades: la rebeldía de los jóvenes es la que genera los grandes cambios. ¡Tenemos que aprovecharla, tenemos que encausarla!</w:t>
                            </w:r>
                          </w:p>
                          <w:p w14:paraId="0A658184" w14:textId="77777777" w:rsidR="003B43E0" w:rsidRPr="003B43E0" w:rsidRDefault="003B43E0" w:rsidP="003B43E0">
                            <w:pPr>
                              <w:jc w:val="both"/>
                              <w:rPr>
                                <w:rFonts w:ascii="Arial" w:eastAsia="Calibri" w:hAnsi="Arial" w:cs="Arial"/>
                                <w:lang w:val="es-MX" w:eastAsia="en-US"/>
                              </w:rPr>
                            </w:pPr>
                          </w:p>
                          <w:p w14:paraId="73265D39" w14:textId="77777777" w:rsidR="003B43E0" w:rsidRPr="003B43E0" w:rsidRDefault="003B43E0" w:rsidP="003B43E0">
                            <w:pPr>
                              <w:ind w:firstLine="708"/>
                              <w:jc w:val="both"/>
                              <w:rPr>
                                <w:rFonts w:ascii="Arial" w:eastAsia="Calibri" w:hAnsi="Arial" w:cs="Arial"/>
                                <w:lang w:val="es-MX" w:eastAsia="en-US"/>
                              </w:rPr>
                            </w:pPr>
                            <w:r w:rsidRPr="003B43E0">
                              <w:rPr>
                                <w:rFonts w:ascii="Arial" w:eastAsia="Calibri" w:hAnsi="Arial" w:cs="Arial"/>
                                <w:lang w:val="es-MX" w:eastAsia="en-US"/>
                              </w:rPr>
                              <w:t xml:space="preserve">Pero, ¿Cómo comenzar a encaminar esa juventud hacia un liderazgo socialmente responsable? Algunos </w:t>
                            </w:r>
                            <w:proofErr w:type="spellStart"/>
                            <w:r w:rsidRPr="003B43E0">
                              <w:rPr>
                                <w:rFonts w:ascii="Arial" w:eastAsia="Calibri" w:hAnsi="Arial" w:cs="Arial"/>
                                <w:lang w:val="es-MX" w:eastAsia="en-US"/>
                              </w:rPr>
                              <w:t>tips</w:t>
                            </w:r>
                            <w:proofErr w:type="spellEnd"/>
                            <w:r w:rsidRPr="003B43E0">
                              <w:rPr>
                                <w:rFonts w:ascii="Arial" w:eastAsia="Calibri" w:hAnsi="Arial" w:cs="Arial"/>
                                <w:lang w:val="es-MX" w:eastAsia="en-US"/>
                              </w:rPr>
                              <w:t xml:space="preserve"> a seguir son:</w:t>
                            </w:r>
                          </w:p>
                          <w:p w14:paraId="21D33D5C" w14:textId="77777777" w:rsidR="003B43E0" w:rsidRPr="003B43E0" w:rsidRDefault="003B43E0" w:rsidP="003B43E0">
                            <w:pPr>
                              <w:jc w:val="both"/>
                              <w:rPr>
                                <w:rFonts w:ascii="Arial" w:eastAsia="Calibri" w:hAnsi="Arial" w:cs="Arial"/>
                                <w:lang w:val="es-MX" w:eastAsia="en-US"/>
                              </w:rPr>
                            </w:pPr>
                          </w:p>
                          <w:p w14:paraId="3FE5AA65" w14:textId="77777777" w:rsidR="003B43E0" w:rsidRPr="003B43E0" w:rsidRDefault="003B43E0" w:rsidP="003B43E0">
                            <w:pPr>
                              <w:numPr>
                                <w:ilvl w:val="0"/>
                                <w:numId w:val="19"/>
                              </w:numPr>
                              <w:spacing w:after="160" w:line="259" w:lineRule="auto"/>
                              <w:contextualSpacing/>
                              <w:jc w:val="both"/>
                              <w:rPr>
                                <w:rFonts w:ascii="Arial" w:eastAsia="Calibri" w:hAnsi="Arial" w:cs="Arial"/>
                                <w:lang w:val="es-MX" w:eastAsia="en-US"/>
                              </w:rPr>
                            </w:pPr>
                            <w:r w:rsidRPr="003B43E0">
                              <w:rPr>
                                <w:rFonts w:ascii="Arial" w:eastAsia="Calibri" w:hAnsi="Arial" w:cs="Arial"/>
                                <w:lang w:val="es-MX" w:eastAsia="en-US"/>
                              </w:rPr>
                              <w:t>Identificar y hacerlos identificarse</w:t>
                            </w:r>
                          </w:p>
                          <w:p w14:paraId="68C6B277" w14:textId="77777777" w:rsidR="003B43E0" w:rsidRPr="003B43E0" w:rsidRDefault="003B43E0" w:rsidP="003B43E0">
                            <w:pPr>
                              <w:contextualSpacing/>
                              <w:jc w:val="both"/>
                              <w:rPr>
                                <w:rFonts w:ascii="Arial" w:eastAsia="Calibri" w:hAnsi="Arial" w:cs="Arial"/>
                                <w:lang w:val="es-MX" w:eastAsia="en-US"/>
                              </w:rPr>
                            </w:pPr>
                          </w:p>
                          <w:p w14:paraId="29B96DE7" w14:textId="77777777" w:rsidR="003B43E0" w:rsidRPr="003B43E0" w:rsidRDefault="003B43E0" w:rsidP="003B43E0">
                            <w:pPr>
                              <w:contextualSpacing/>
                              <w:jc w:val="both"/>
                              <w:rPr>
                                <w:rFonts w:ascii="Arial" w:eastAsia="Calibri" w:hAnsi="Arial" w:cs="Arial"/>
                                <w:lang w:val="es-MX" w:eastAsia="en-US"/>
                              </w:rPr>
                            </w:pPr>
                            <w:r w:rsidRPr="003B43E0">
                              <w:rPr>
                                <w:rFonts w:ascii="Arial" w:eastAsia="Calibri" w:hAnsi="Arial" w:cs="Arial"/>
                                <w:lang w:val="es-MX" w:eastAsia="en-US"/>
                              </w:rPr>
                              <w:t xml:space="preserve">¿El líder nace o se hace? Quizá no hay una única respuesta correcta. Existen personalidades a las que se les facilita algunas habilidades propias de un líder. Sin embargo, la formación puede generar líderes. El reto para los jóvenes es saber qué tipo de liderazgo tienen más desarrollado: Y nuestro reto es identificar a esos jóvenes que, más allá de la personalidad o de los conocimientos específicos, son personas que desean crear un mundo mejor, para entonces convertirlos en verdaderos agentes de cambio. </w:t>
                            </w:r>
                          </w:p>
                          <w:p w14:paraId="49B9F542" w14:textId="77777777" w:rsidR="00176BDF" w:rsidRDefault="00176BDF" w:rsidP="003B43E0">
                            <w:pPr>
                              <w:jc w:val="both"/>
                              <w:rPr>
                                <w:rFonts w:ascii="Arial" w:eastAsia="Cambria" w:hAnsi="Arial" w:cs="Arial"/>
                                <w:b/>
                                <w:shd w:val="clear" w:color="auto" w:fill="FFFFFF"/>
                                <w:lang w:val="es-MX" w:eastAsia="es-MX"/>
                              </w:rPr>
                            </w:pPr>
                          </w:p>
                          <w:p w14:paraId="7E02C39C" w14:textId="77777777" w:rsidR="003B43E0" w:rsidRPr="00176BDF" w:rsidRDefault="003B43E0" w:rsidP="003B43E0">
                            <w:pPr>
                              <w:jc w:val="both"/>
                              <w:rPr>
                                <w:rFonts w:ascii="Arial" w:eastAsia="Calibri" w:hAnsi="Arial" w:cs="Arial"/>
                                <w:lang w:val="es-MX" w:eastAsia="en-US"/>
                              </w:rPr>
                            </w:pPr>
                          </w:p>
                          <w:p w14:paraId="4B172152" w14:textId="77777777" w:rsidR="00176BDF" w:rsidRPr="00176BDF" w:rsidRDefault="00176BDF" w:rsidP="00176BDF">
                            <w:pPr>
                              <w:shd w:val="clear" w:color="auto" w:fill="FFFFFF"/>
                              <w:spacing w:before="100" w:beforeAutospacing="1" w:after="100" w:afterAutospacing="1"/>
                              <w:contextualSpacing/>
                              <w:jc w:val="both"/>
                              <w:rPr>
                                <w:rFonts w:ascii="Arial" w:eastAsia="Calibri" w:hAnsi="Arial" w:cs="Arial"/>
                                <w:lang w:val="es-MX" w:eastAsia="en-US"/>
                              </w:rPr>
                            </w:pPr>
                          </w:p>
                          <w:p w14:paraId="5166251F" w14:textId="77777777" w:rsidR="00176BDF" w:rsidRPr="00176BDF" w:rsidRDefault="00176BDF" w:rsidP="00176BDF">
                            <w:pPr>
                              <w:shd w:val="clear" w:color="auto" w:fill="FFFFFF"/>
                              <w:spacing w:before="100" w:beforeAutospacing="1" w:after="100" w:afterAutospacing="1"/>
                              <w:contextualSpacing/>
                              <w:jc w:val="both"/>
                              <w:rPr>
                                <w:rFonts w:ascii="Arial" w:eastAsia="Calibri" w:hAnsi="Arial" w:cs="Arial"/>
                                <w:lang w:val="es-MX" w:eastAsia="en-US"/>
                              </w:rPr>
                            </w:pPr>
                            <w:r w:rsidRPr="00176BDF">
                              <w:rPr>
                                <w:rFonts w:ascii="Arial" w:eastAsia="Calibri" w:hAnsi="Arial" w:cs="Arial"/>
                                <w:lang w:val="es-MX" w:eastAsia="en-US"/>
                              </w:rPr>
                              <w:t xml:space="preserve">Con 20 aulas de clase, salón de usos múltiples para 250 personas, centro de aprendizaje con equipos de cómputo y salas de estudio, el nuevo recinto educativo contará también con: cafetería, gimnasio con regaderas y </w:t>
                            </w:r>
                            <w:proofErr w:type="spellStart"/>
                            <w:proofErr w:type="gramStart"/>
                            <w:r w:rsidRPr="00176BDF">
                              <w:rPr>
                                <w:rFonts w:ascii="Arial" w:eastAsia="Calibri" w:hAnsi="Arial" w:cs="Arial"/>
                                <w:lang w:val="es-MX" w:eastAsia="en-US"/>
                              </w:rPr>
                              <w:t>baños,sala</w:t>
                            </w:r>
                            <w:proofErr w:type="spellEnd"/>
                            <w:proofErr w:type="gramEnd"/>
                            <w:r w:rsidRPr="00176BDF">
                              <w:rPr>
                                <w:rFonts w:ascii="Arial" w:eastAsia="Calibri" w:hAnsi="Arial" w:cs="Arial"/>
                                <w:lang w:val="es-MX" w:eastAsia="en-US"/>
                              </w:rPr>
                              <w:t xml:space="preserve"> de "</w:t>
                            </w:r>
                            <w:proofErr w:type="spellStart"/>
                            <w:r w:rsidRPr="00176BDF">
                              <w:rPr>
                                <w:rFonts w:ascii="Arial" w:eastAsia="Calibri" w:hAnsi="Arial" w:cs="Arial"/>
                                <w:lang w:val="es-MX" w:eastAsia="en-US"/>
                              </w:rPr>
                              <w:t>CoWorking</w:t>
                            </w:r>
                            <w:proofErr w:type="spellEnd"/>
                            <w:r w:rsidRPr="00176BDF">
                              <w:rPr>
                                <w:rFonts w:ascii="Arial" w:eastAsia="Calibri" w:hAnsi="Arial" w:cs="Arial"/>
                                <w:lang w:val="es-MX" w:eastAsia="en-US"/>
                              </w:rPr>
                              <w:t xml:space="preserve">", auditorio y estacionamiento capacidad para 200 vehículos, todos ellos con equipamiento tecnológico de vanguardia y cobertura </w:t>
                            </w:r>
                            <w:proofErr w:type="spellStart"/>
                            <w:r w:rsidRPr="00176BDF">
                              <w:rPr>
                                <w:rFonts w:ascii="Arial" w:eastAsia="Calibri" w:hAnsi="Arial" w:cs="Arial"/>
                                <w:lang w:val="es-MX" w:eastAsia="en-US"/>
                              </w:rPr>
                              <w:t>WiFi</w:t>
                            </w:r>
                            <w:proofErr w:type="spellEnd"/>
                            <w:r w:rsidRPr="00176BDF">
                              <w:rPr>
                                <w:rFonts w:ascii="Arial" w:eastAsia="Calibri" w:hAnsi="Arial" w:cs="Arial"/>
                                <w:lang w:val="es-MX" w:eastAsia="en-US"/>
                              </w:rPr>
                              <w:t>. Cabe destacar que el nuevo Campus contará también con las características de un edificio sustentable, a través de: equipos de iluminación y agua ahorradores de energía, paneles solares, planta de tratamiento, uso de materiales locales, uso de plantas y vegetación local.</w:t>
                            </w:r>
                          </w:p>
                          <w:p w14:paraId="56AB0A66" w14:textId="77777777" w:rsidR="00176BDF" w:rsidRPr="00176BDF" w:rsidRDefault="00176BDF" w:rsidP="00176BDF">
                            <w:pPr>
                              <w:shd w:val="clear" w:color="auto" w:fill="FFFFFF"/>
                              <w:spacing w:before="100" w:beforeAutospacing="1" w:after="100" w:afterAutospacing="1"/>
                              <w:contextualSpacing/>
                              <w:jc w:val="both"/>
                              <w:rPr>
                                <w:rFonts w:ascii="Arial" w:eastAsia="Calibri" w:hAnsi="Arial" w:cs="Arial"/>
                                <w:lang w:val="es-MX" w:eastAsia="en-US"/>
                              </w:rPr>
                            </w:pPr>
                          </w:p>
                          <w:p w14:paraId="7ABAD9B8" w14:textId="77777777" w:rsidR="00176BDF" w:rsidRPr="00176BDF" w:rsidRDefault="00176BDF" w:rsidP="00176BDF">
                            <w:pPr>
                              <w:shd w:val="clear" w:color="auto" w:fill="FFFFFF"/>
                              <w:spacing w:before="100" w:beforeAutospacing="1" w:after="100" w:afterAutospacing="1"/>
                              <w:contextualSpacing/>
                              <w:jc w:val="both"/>
                              <w:rPr>
                                <w:rFonts w:ascii="Arial" w:eastAsia="Calibri" w:hAnsi="Arial" w:cs="Arial"/>
                                <w:lang w:val="es-MX" w:eastAsia="en-US"/>
                              </w:rPr>
                            </w:pPr>
                          </w:p>
                          <w:p w14:paraId="6D3F72E9" w14:textId="77777777" w:rsidR="00176BDF" w:rsidRPr="00176BDF" w:rsidRDefault="00176BDF" w:rsidP="00176BDF">
                            <w:pPr>
                              <w:shd w:val="clear" w:color="auto" w:fill="FFFFFF"/>
                              <w:spacing w:before="100" w:beforeAutospacing="1" w:after="100" w:afterAutospacing="1"/>
                              <w:contextualSpacing/>
                              <w:jc w:val="both"/>
                              <w:rPr>
                                <w:rFonts w:ascii="Arial" w:eastAsia="Calibri" w:hAnsi="Arial" w:cs="Arial"/>
                                <w:i/>
                                <w:lang w:val="es-MX" w:eastAsia="en-US"/>
                              </w:rPr>
                            </w:pPr>
                            <w:proofErr w:type="spellStart"/>
                            <w:r w:rsidRPr="00176BDF">
                              <w:rPr>
                                <w:rFonts w:ascii="Arial" w:eastAsia="Calibri" w:hAnsi="Arial" w:cs="Arial"/>
                                <w:i/>
                                <w:lang w:val="es-MX" w:eastAsia="en-US"/>
                              </w:rPr>
                              <w:t>Quote</w:t>
                            </w:r>
                            <w:proofErr w:type="spellEnd"/>
                            <w:r w:rsidRPr="00176BDF">
                              <w:rPr>
                                <w:rFonts w:ascii="Arial" w:eastAsia="Calibri" w:hAnsi="Arial" w:cs="Arial"/>
                                <w:i/>
                                <w:lang w:val="es-MX" w:eastAsia="en-US"/>
                              </w:rPr>
                              <w:t xml:space="preserve"> del Rector</w:t>
                            </w:r>
                          </w:p>
                          <w:p w14:paraId="36283348" w14:textId="77777777" w:rsidR="00662304" w:rsidRPr="00450590" w:rsidRDefault="00662304" w:rsidP="00176BDF">
                            <w:pPr>
                              <w:jc w:val="both"/>
                              <w:rPr>
                                <w:rFonts w:ascii="Arial" w:eastAsia="MS Mincho" w:hAnsi="Arial" w:cs="Arial"/>
                                <w:bCs/>
                                <w:color w:val="000000" w:themeColor="text1"/>
                                <w:lang w:val="es-MX" w:eastAsia="en-US"/>
                              </w:rPr>
                            </w:pPr>
                          </w:p>
                          <w:p w14:paraId="3F441484" w14:textId="77777777" w:rsidR="00B46F3E" w:rsidRPr="00D74678" w:rsidRDefault="00B46F3E" w:rsidP="006E23A8">
                            <w:pPr>
                              <w:jc w:val="both"/>
                              <w:rPr>
                                <w:rFonts w:ascii="Arial" w:eastAsia="MS Mincho" w:hAnsi="Arial" w:cs="Arial"/>
                                <w:lang w:eastAsia="en-US"/>
                              </w:rPr>
                            </w:pPr>
                          </w:p>
                          <w:p w14:paraId="31D3F11C" w14:textId="77777777" w:rsidR="00E83D79" w:rsidRPr="00D74678" w:rsidRDefault="00E83D79" w:rsidP="00E83D79">
                            <w:pPr>
                              <w:jc w:val="both"/>
                              <w:rPr>
                                <w:rFonts w:ascii="Arial" w:eastAsia="Times New Roman" w:hAnsi="Arial" w:cs="Arial"/>
                                <w:lang w:val="es-MX" w:eastAsia="es-MX"/>
                              </w:rPr>
                            </w:pPr>
                          </w:p>
                          <w:p w14:paraId="2AD57AE4" w14:textId="77777777" w:rsidR="00712F09" w:rsidRPr="00D74678" w:rsidRDefault="00712F09" w:rsidP="00F12421">
                            <w:pPr>
                              <w:spacing w:after="200"/>
                              <w:ind w:left="-142"/>
                              <w:jc w:val="both"/>
                              <w:rPr>
                                <w:rFonts w:ascii="Arial" w:eastAsia="Calibri" w:hAnsi="Arial" w:cs="Arial"/>
                                <w:b/>
                                <w:bCs/>
                                <w:lang w:val="es-MX" w:eastAsia="ja-JP"/>
                              </w:rPr>
                            </w:pPr>
                          </w:p>
                          <w:p w14:paraId="5AD84DC0" w14:textId="77777777" w:rsidR="00383AC8" w:rsidRDefault="00383AC8" w:rsidP="00F12421">
                            <w:pPr>
                              <w:spacing w:after="200"/>
                              <w:ind w:left="-142"/>
                              <w:jc w:val="both"/>
                              <w:rPr>
                                <w:rFonts w:ascii="Calibri" w:eastAsia="Calibri" w:hAnsi="Calibri" w:cs="Times New Roman"/>
                                <w:sz w:val="22"/>
                                <w:szCs w:val="22"/>
                                <w:lang w:val="es-MX" w:eastAsia="en-US"/>
                              </w:rPr>
                            </w:pPr>
                          </w:p>
                          <w:p w14:paraId="372B9F2F" w14:textId="77777777" w:rsidR="00437506" w:rsidRDefault="00437506" w:rsidP="00926D4A">
                            <w:pPr>
                              <w:spacing w:after="200" w:line="276" w:lineRule="auto"/>
                              <w:jc w:val="both"/>
                              <w:rPr>
                                <w:rFonts w:ascii="Arial" w:eastAsia="Calibri" w:hAnsi="Arial" w:cs="Arial"/>
                                <w:sz w:val="22"/>
                                <w:szCs w:val="22"/>
                                <w:lang w:val="es-MX" w:eastAsia="ja-JP"/>
                              </w:rPr>
                            </w:pPr>
                          </w:p>
                          <w:p w14:paraId="1F869F26" w14:textId="77777777" w:rsidR="00437506" w:rsidRDefault="00437506" w:rsidP="00926D4A">
                            <w:pPr>
                              <w:spacing w:after="200" w:line="276" w:lineRule="auto"/>
                              <w:jc w:val="both"/>
                              <w:rPr>
                                <w:rFonts w:ascii="Arial" w:eastAsia="Calibri" w:hAnsi="Arial" w:cs="Arial"/>
                                <w:sz w:val="22"/>
                                <w:szCs w:val="22"/>
                                <w:lang w:val="es-MX" w:eastAsia="ja-JP"/>
                              </w:rPr>
                            </w:pPr>
                          </w:p>
                          <w:p w14:paraId="0A943CD0" w14:textId="77777777" w:rsidR="00437506" w:rsidRDefault="00437506" w:rsidP="00926D4A">
                            <w:pPr>
                              <w:spacing w:after="200" w:line="276" w:lineRule="auto"/>
                              <w:jc w:val="both"/>
                              <w:rPr>
                                <w:rFonts w:ascii="Arial" w:eastAsia="Calibri" w:hAnsi="Arial" w:cs="Arial"/>
                                <w:sz w:val="22"/>
                                <w:szCs w:val="22"/>
                                <w:lang w:val="es-MX" w:eastAsia="ja-JP"/>
                              </w:rPr>
                            </w:pPr>
                          </w:p>
                          <w:p w14:paraId="73EDC064" w14:textId="77777777" w:rsidR="00437506" w:rsidRDefault="00437506" w:rsidP="00926D4A">
                            <w:pPr>
                              <w:spacing w:after="200" w:line="276" w:lineRule="auto"/>
                              <w:jc w:val="both"/>
                              <w:rPr>
                                <w:rFonts w:ascii="Arial" w:eastAsia="Calibri" w:hAnsi="Arial" w:cs="Arial"/>
                                <w:sz w:val="22"/>
                                <w:szCs w:val="22"/>
                                <w:lang w:val="es-MX" w:eastAsia="ja-JP"/>
                              </w:rPr>
                            </w:pPr>
                          </w:p>
                          <w:p w14:paraId="02FAAB73" w14:textId="77777777" w:rsidR="00437506" w:rsidRDefault="00437506" w:rsidP="00926D4A">
                            <w:pPr>
                              <w:spacing w:after="200" w:line="276" w:lineRule="auto"/>
                              <w:jc w:val="both"/>
                              <w:rPr>
                                <w:rFonts w:ascii="Arial" w:eastAsia="Calibri" w:hAnsi="Arial" w:cs="Arial"/>
                                <w:sz w:val="22"/>
                                <w:szCs w:val="22"/>
                                <w:lang w:val="es-MX" w:eastAsia="ja-JP"/>
                              </w:rPr>
                            </w:pPr>
                          </w:p>
                          <w:p w14:paraId="65901CA3" w14:textId="77777777" w:rsidR="00437506" w:rsidRDefault="00437506" w:rsidP="00926D4A">
                            <w:pPr>
                              <w:spacing w:after="200" w:line="276" w:lineRule="auto"/>
                              <w:jc w:val="both"/>
                              <w:rPr>
                                <w:rFonts w:ascii="Arial" w:eastAsia="Calibri" w:hAnsi="Arial" w:cs="Arial"/>
                                <w:sz w:val="22"/>
                                <w:szCs w:val="22"/>
                                <w:lang w:val="es-MX" w:eastAsia="ja-JP"/>
                              </w:rPr>
                            </w:pPr>
                          </w:p>
                          <w:p w14:paraId="64A78C74" w14:textId="77777777" w:rsidR="00437506" w:rsidRPr="00D8362B" w:rsidRDefault="00437506" w:rsidP="00926D4A">
                            <w:pPr>
                              <w:spacing w:after="200" w:line="276" w:lineRule="auto"/>
                              <w:jc w:val="both"/>
                              <w:rPr>
                                <w:rFonts w:ascii="Arial" w:eastAsia="Calibri" w:hAnsi="Arial" w:cs="Arial"/>
                                <w:sz w:val="22"/>
                                <w:szCs w:val="22"/>
                                <w:lang w:val="es-MX" w:eastAsia="ja-JP"/>
                              </w:rPr>
                            </w:pPr>
                          </w:p>
                          <w:p w14:paraId="0AC43CEC" w14:textId="77777777" w:rsidR="000B43F7" w:rsidRPr="000B43F7" w:rsidRDefault="000B43F7" w:rsidP="000B43F7">
                            <w:pPr>
                              <w:spacing w:after="200" w:line="276" w:lineRule="auto"/>
                              <w:jc w:val="both"/>
                              <w:rPr>
                                <w:rFonts w:ascii="Arial" w:eastAsia="Calibri" w:hAnsi="Arial" w:cs="Arial"/>
                                <w:sz w:val="22"/>
                                <w:szCs w:val="22"/>
                                <w:shd w:val="clear" w:color="auto" w:fill="FFFFFF"/>
                                <w:lang w:val="es-MX" w:eastAsia="en-US"/>
                              </w:rPr>
                            </w:pPr>
                            <w:r w:rsidRPr="000B43F7">
                              <w:rPr>
                                <w:rFonts w:ascii="Arial" w:eastAsia="Calibri" w:hAnsi="Arial" w:cs="Arial"/>
                                <w:sz w:val="22"/>
                                <w:szCs w:val="22"/>
                                <w:shd w:val="clear" w:color="auto" w:fill="FFFFFF"/>
                                <w:lang w:val="es-MX" w:eastAsia="en-US"/>
                              </w:rPr>
                              <w:t xml:space="preserve">  </w:t>
                            </w:r>
                          </w:p>
                          <w:p w14:paraId="2561EA1A" w14:textId="77777777" w:rsidR="00430343" w:rsidRPr="00430343" w:rsidRDefault="00430343" w:rsidP="000B43F7">
                            <w:pPr>
                              <w:pStyle w:val="NormalWeb"/>
                              <w:jc w:val="both"/>
                              <w:rPr>
                                <w:rFonts w:ascii="Arial" w:eastAsia="Calibri" w:hAnsi="Arial" w:cs="Arial"/>
                                <w:color w:val="000000"/>
                                <w:sz w:val="20"/>
                                <w:szCs w:val="20"/>
                                <w:lang w:val="es-MX" w:eastAsia="en-US"/>
                              </w:rPr>
                            </w:pPr>
                          </w:p>
                          <w:p w14:paraId="385E9C0C" w14:textId="77777777" w:rsidR="00CE15E2" w:rsidRDefault="00CE15E2" w:rsidP="00761716">
                            <w:pPr>
                              <w:widowControl w:val="0"/>
                              <w:shd w:val="clear" w:color="auto" w:fill="FFFFFF"/>
                              <w:spacing w:before="280" w:after="280" w:line="276" w:lineRule="auto"/>
                              <w:jc w:val="both"/>
                              <w:rPr>
                                <w:rFonts w:ascii="Arial" w:eastAsia="Times New Roman" w:hAnsi="Arial" w:cs="Arial"/>
                                <w:color w:val="000000"/>
                                <w:sz w:val="20"/>
                                <w:szCs w:val="20"/>
                                <w:lang w:val="es-MX" w:eastAsia="es-MX"/>
                              </w:rPr>
                            </w:pPr>
                          </w:p>
                          <w:p w14:paraId="20953F78" w14:textId="77777777" w:rsidR="00720B5E" w:rsidRPr="00720B5E" w:rsidRDefault="00720B5E" w:rsidP="00720B5E">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14:paraId="18B0A089" w14:textId="77777777" w:rsidR="00720B5E" w:rsidRPr="00720B5E" w:rsidRDefault="00720B5E" w:rsidP="00720B5E">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14:paraId="4B0B5540" w14:textId="77777777" w:rsidR="00720B5E" w:rsidRPr="00720B5E" w:rsidRDefault="00720B5E" w:rsidP="00720B5E">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14:paraId="0CD25BE8" w14:textId="77777777" w:rsidR="00FD013D" w:rsidRPr="00761716" w:rsidRDefault="00FD013D" w:rsidP="00761716">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14:paraId="7D1C9D15" w14:textId="77777777" w:rsidR="00F64FC0" w:rsidRPr="00F64FC0" w:rsidRDefault="00F64FC0" w:rsidP="00761716">
                            <w:pPr>
                              <w:spacing w:line="259" w:lineRule="auto"/>
                              <w:jc w:val="both"/>
                              <w:rPr>
                                <w:rFonts w:ascii="Calibri" w:eastAsia="Calibri" w:hAnsi="Calibri" w:cs="Times New Roman"/>
                                <w:sz w:val="22"/>
                                <w:szCs w:val="22"/>
                                <w:lang w:val="es-MX" w:eastAsia="en-US"/>
                              </w:rPr>
                            </w:pPr>
                          </w:p>
                          <w:p w14:paraId="4DC32B9C" w14:textId="77777777" w:rsidR="00F64FC0" w:rsidRPr="00AE3816" w:rsidRDefault="00F64FC0" w:rsidP="00AE3816">
                            <w:pPr>
                              <w:spacing w:after="200" w:line="276" w:lineRule="auto"/>
                              <w:jc w:val="both"/>
                              <w:rPr>
                                <w:rFonts w:ascii="Arial" w:eastAsia="Calibri" w:hAnsi="Arial" w:cs="Arial"/>
                                <w:sz w:val="22"/>
                                <w:szCs w:val="22"/>
                                <w:lang w:val="es-MX" w:eastAsia="ja-JP"/>
                              </w:rPr>
                            </w:pPr>
                          </w:p>
                          <w:p w14:paraId="536CD89C" w14:textId="77777777" w:rsidR="00AE3816" w:rsidRDefault="00AE3816" w:rsidP="00AE3816">
                            <w:pPr>
                              <w:spacing w:after="200" w:line="276" w:lineRule="auto"/>
                              <w:jc w:val="both"/>
                              <w:rPr>
                                <w:rFonts w:ascii="Arial" w:eastAsia="Calibri" w:hAnsi="Arial" w:cs="Arial"/>
                                <w:sz w:val="22"/>
                                <w:szCs w:val="22"/>
                                <w:lang w:val="es-MX" w:eastAsia="ja-JP"/>
                              </w:rPr>
                            </w:pPr>
                          </w:p>
                          <w:p w14:paraId="11BEC9D1" w14:textId="77777777" w:rsidR="00AE3816" w:rsidRPr="0039538C" w:rsidRDefault="00AE3816" w:rsidP="00AE3816">
                            <w:pPr>
                              <w:spacing w:after="200" w:line="276" w:lineRule="auto"/>
                              <w:jc w:val="both"/>
                              <w:rPr>
                                <w:rFonts w:ascii="Arial" w:eastAsia="Calibri" w:hAnsi="Arial" w:cs="Arial"/>
                                <w:sz w:val="22"/>
                                <w:szCs w:val="22"/>
                                <w:lang w:val="es-MX" w:eastAsia="ja-JP"/>
                              </w:rPr>
                            </w:pPr>
                          </w:p>
                          <w:p w14:paraId="5F51150A" w14:textId="77777777" w:rsidR="00A27AB1" w:rsidRPr="00487580" w:rsidRDefault="00A27AB1" w:rsidP="00487580">
                            <w:pPr>
                              <w:spacing w:after="200" w:line="276" w:lineRule="auto"/>
                              <w:jc w:val="both"/>
                              <w:rPr>
                                <w:rFonts w:ascii="Arial" w:eastAsia="Calibri" w:hAnsi="Arial" w:cs="Arial"/>
                                <w:sz w:val="22"/>
                                <w:szCs w:val="22"/>
                                <w:lang w:val="es-MX" w:eastAsia="ja-JP"/>
                              </w:rPr>
                            </w:pPr>
                          </w:p>
                          <w:p w14:paraId="44A110BA" w14:textId="77777777" w:rsidR="00CA02AE" w:rsidRPr="00F06D0B" w:rsidRDefault="00CA02AE" w:rsidP="00F06D0B">
                            <w:pPr>
                              <w:spacing w:after="200" w:line="276" w:lineRule="auto"/>
                              <w:jc w:val="both"/>
                              <w:rPr>
                                <w:rFonts w:ascii="Arial" w:eastAsia="Calibri" w:hAnsi="Arial" w:cs="Arial"/>
                                <w:sz w:val="22"/>
                                <w:szCs w:val="22"/>
                                <w:lang w:val="es-MX" w:eastAsia="ja-JP"/>
                              </w:rPr>
                            </w:pPr>
                          </w:p>
                          <w:p w14:paraId="720B7F37" w14:textId="77777777"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14:paraId="3E1C6468" w14:textId="77777777"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14:paraId="6244B455" w14:textId="77777777" w:rsidR="00F06D0B" w:rsidRPr="00F06D0B" w:rsidRDefault="00F06D0B" w:rsidP="00F06D0B">
                            <w:pPr>
                              <w:spacing w:after="200" w:line="276" w:lineRule="auto"/>
                              <w:jc w:val="both"/>
                              <w:rPr>
                                <w:rFonts w:ascii="Arial" w:eastAsia="Calibri" w:hAnsi="Arial" w:cs="Arial"/>
                                <w:sz w:val="22"/>
                                <w:szCs w:val="22"/>
                                <w:lang w:val="es-MX" w:eastAsia="ja-JP"/>
                              </w:rPr>
                            </w:pPr>
                          </w:p>
                          <w:p w14:paraId="00C716D2" w14:textId="77777777" w:rsidR="00F06D0B" w:rsidRPr="00F06D0B" w:rsidRDefault="00F06D0B" w:rsidP="00F06D0B">
                            <w:pPr>
                              <w:spacing w:after="200" w:line="276" w:lineRule="auto"/>
                              <w:contextualSpacing/>
                              <w:jc w:val="both"/>
                              <w:rPr>
                                <w:rFonts w:ascii="Arial" w:eastAsia="Calibri" w:hAnsi="Arial" w:cs="Arial"/>
                                <w:i/>
                                <w:sz w:val="22"/>
                                <w:szCs w:val="22"/>
                                <w:lang w:val="es-MX" w:eastAsia="ja-JP"/>
                              </w:rPr>
                            </w:pPr>
                          </w:p>
                          <w:p w14:paraId="70C32604" w14:textId="77777777" w:rsidR="003F7DEE" w:rsidRPr="003F7DEE" w:rsidRDefault="003F7DEE" w:rsidP="00F06D0B">
                            <w:pPr>
                              <w:pStyle w:val="Prrafodelista"/>
                              <w:spacing w:after="160" w:line="259" w:lineRule="auto"/>
                              <w:rPr>
                                <w:rFonts w:ascii="Arial" w:eastAsia="Calibri" w:hAnsi="Arial" w:cs="Arial"/>
                                <w:i/>
                                <w:sz w:val="22"/>
                                <w:szCs w:val="22"/>
                                <w:lang w:val="es-MX" w:eastAsia="en-US"/>
                              </w:rPr>
                            </w:pPr>
                          </w:p>
                          <w:p w14:paraId="09965C59" w14:textId="77777777" w:rsidR="003F7DEE" w:rsidRPr="0031662D" w:rsidRDefault="003F7DEE" w:rsidP="003F7DEE">
                            <w:pPr>
                              <w:spacing w:after="200" w:line="276" w:lineRule="auto"/>
                              <w:jc w:val="center"/>
                              <w:rPr>
                                <w:rFonts w:ascii="Arial" w:eastAsia="Calibri" w:hAnsi="Arial" w:cs="Arial"/>
                                <w:sz w:val="22"/>
                                <w:szCs w:val="22"/>
                                <w:shd w:val="clear" w:color="auto" w:fill="FFFFFF"/>
                                <w:lang w:val="es-MX" w:eastAsia="en-US"/>
                              </w:rPr>
                            </w:pPr>
                            <w:r w:rsidRPr="00C4474C">
                              <w:rPr>
                                <w:rFonts w:ascii="Arial" w:eastAsia="Arial" w:hAnsi="Arial" w:cs="Arial"/>
                                <w:b/>
                                <w:color w:val="000000"/>
                                <w:sz w:val="20"/>
                                <w:szCs w:val="20"/>
                                <w:lang w:val="es-MX" w:eastAsia="es-MX"/>
                              </w:rPr>
                              <w:t>###</w:t>
                            </w:r>
                          </w:p>
                          <w:p w14:paraId="686168C5" w14:textId="77777777" w:rsidR="003F7DEE" w:rsidRPr="003F7DEE" w:rsidRDefault="003F7DEE" w:rsidP="003F7DEE">
                            <w:pPr>
                              <w:spacing w:after="200" w:line="276" w:lineRule="auto"/>
                              <w:jc w:val="both"/>
                              <w:rPr>
                                <w:rFonts w:ascii="Arial" w:eastAsia="Calibri" w:hAnsi="Arial" w:cs="Arial"/>
                                <w:sz w:val="22"/>
                                <w:szCs w:val="22"/>
                                <w:shd w:val="clear" w:color="auto" w:fill="FFFFFF"/>
                                <w:lang w:val="es-MX" w:eastAsia="en-US"/>
                              </w:rPr>
                            </w:pPr>
                          </w:p>
                          <w:p w14:paraId="7BFD2E5F" w14:textId="77777777" w:rsidR="003F7DEE" w:rsidRPr="003F7DEE" w:rsidRDefault="003F7DEE" w:rsidP="003F7DEE">
                            <w:pPr>
                              <w:pStyle w:val="Prrafodelista"/>
                              <w:spacing w:after="160" w:line="259" w:lineRule="auto"/>
                              <w:rPr>
                                <w:rFonts w:ascii="Arial" w:eastAsia="Calibri" w:hAnsi="Arial" w:cs="Arial"/>
                                <w:b/>
                                <w:lang w:val="es-MX" w:eastAsia="en-US"/>
                              </w:rPr>
                            </w:pPr>
                          </w:p>
                          <w:p w14:paraId="3AE8E66D" w14:textId="77777777" w:rsidR="009F14B5" w:rsidRPr="009F14B5" w:rsidRDefault="009F14B5" w:rsidP="009F14B5">
                            <w:pPr>
                              <w:spacing w:after="200" w:line="276" w:lineRule="auto"/>
                              <w:ind w:left="720"/>
                              <w:contextualSpacing/>
                              <w:jc w:val="both"/>
                              <w:rPr>
                                <w:rFonts w:ascii="Arial" w:eastAsia="Calibri" w:hAnsi="Arial" w:cs="Arial"/>
                                <w:sz w:val="22"/>
                                <w:szCs w:val="22"/>
                                <w:lang w:val="es-MX" w:eastAsia="ja-JP"/>
                              </w:rPr>
                            </w:pPr>
                          </w:p>
                          <w:p w14:paraId="13DCBD71" w14:textId="77777777" w:rsidR="009F14B5" w:rsidRDefault="009F14B5" w:rsidP="009F14B5">
                            <w:pPr>
                              <w:spacing w:after="200" w:line="276" w:lineRule="auto"/>
                              <w:jc w:val="both"/>
                              <w:rPr>
                                <w:rFonts w:ascii="Arial" w:eastAsia="Calibri" w:hAnsi="Arial" w:cs="Arial"/>
                                <w:sz w:val="22"/>
                                <w:szCs w:val="22"/>
                                <w:lang w:val="es-MX" w:eastAsia="ja-JP"/>
                              </w:rPr>
                            </w:pPr>
                          </w:p>
                          <w:p w14:paraId="165C435D" w14:textId="77777777" w:rsidR="002A71D0" w:rsidRPr="002A71D0" w:rsidRDefault="002A71D0" w:rsidP="002A71D0">
                            <w:pPr>
                              <w:spacing w:after="160" w:line="259" w:lineRule="auto"/>
                              <w:jc w:val="both"/>
                              <w:rPr>
                                <w:rFonts w:ascii="Arial" w:eastAsia="Calibri" w:hAnsi="Arial" w:cs="Arial"/>
                                <w:sz w:val="22"/>
                                <w:szCs w:val="22"/>
                                <w:lang w:val="es-MX" w:eastAsia="en-US"/>
                              </w:rPr>
                            </w:pPr>
                          </w:p>
                          <w:p w14:paraId="6C90F9CF" w14:textId="77777777" w:rsidR="002A71D0" w:rsidRPr="002A71D0" w:rsidRDefault="002A71D0" w:rsidP="002A71D0">
                            <w:pPr>
                              <w:spacing w:after="160" w:line="259" w:lineRule="auto"/>
                              <w:jc w:val="both"/>
                              <w:rPr>
                                <w:rFonts w:ascii="Arial" w:eastAsia="Calibri" w:hAnsi="Arial" w:cs="Arial"/>
                                <w:sz w:val="22"/>
                                <w:szCs w:val="22"/>
                                <w:lang w:val="es-MX"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3CBCF" id="_x0000_t202" coordsize="21600,21600" o:spt="202" path="m,l,21600r21600,l21600,xe">
                <v:stroke joinstyle="miter"/>
                <v:path gradientshapeok="t" o:connecttype="rect"/>
              </v:shapetype>
              <v:shape id="Cuadro de texto 3" o:spid="_x0000_s1026" type="#_x0000_t202" style="position:absolute;margin-left:-27.3pt;margin-top:35.75pt;width:477pt;height:5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" filled="f" stroked="f">
                <v:textbox>
                  <w:txbxContent>
                    <w:p w:rsidR="00383AC8" w:rsidRPr="00383AC8" w:rsidRDefault="00383AC8" w:rsidP="00383AC8">
                      <w:pPr>
                        <w:jc w:val="both"/>
                        <w:rPr>
                          <w:rFonts w:ascii="Cambria" w:eastAsia="MS Mincho" w:hAnsi="Cambria" w:cs="Times New Roman"/>
                          <w:lang w:eastAsia="en-US"/>
                        </w:rPr>
                      </w:pPr>
                    </w:p>
                    <w:p w:rsidR="00536B9F" w:rsidRDefault="003B43E0" w:rsidP="00536B9F">
                      <w:pPr>
                        <w:shd w:val="clear" w:color="auto" w:fill="FFFFFF"/>
                        <w:spacing w:before="100" w:beforeAutospacing="1" w:after="100" w:afterAutospacing="1"/>
                        <w:jc w:val="center"/>
                        <w:rPr>
                          <w:rFonts w:ascii="Arial" w:eastAsia="Times New Roman" w:hAnsi="Arial" w:cs="Arial"/>
                          <w:b/>
                          <w:sz w:val="28"/>
                          <w:szCs w:val="28"/>
                          <w:lang w:val="es-MX" w:eastAsia="es-MX"/>
                        </w:rPr>
                      </w:pPr>
                      <w:r>
                        <w:rPr>
                          <w:rFonts w:ascii="Arial" w:eastAsia="Times New Roman" w:hAnsi="Arial" w:cs="Arial"/>
                          <w:b/>
                          <w:sz w:val="28"/>
                          <w:szCs w:val="28"/>
                          <w:lang w:val="es-MX" w:eastAsia="es-MX"/>
                        </w:rPr>
                        <w:t>LIDERAZGO Y RESPONSABILIDAD SOCIAL</w:t>
                      </w:r>
                    </w:p>
                    <w:p w:rsidR="00176BDF" w:rsidRPr="00536B9F" w:rsidRDefault="00536B9F" w:rsidP="00536B9F">
                      <w:pPr>
                        <w:shd w:val="clear" w:color="auto" w:fill="FFFFFF"/>
                        <w:spacing w:before="100" w:beforeAutospacing="1" w:after="100" w:afterAutospacing="1"/>
                        <w:rPr>
                          <w:rFonts w:ascii="Arial" w:eastAsia="Times New Roman" w:hAnsi="Arial" w:cs="Arial"/>
                          <w:i/>
                          <w:sz w:val="22"/>
                          <w:szCs w:val="22"/>
                          <w:lang w:val="es-MX" w:eastAsia="es-MX"/>
                        </w:rPr>
                      </w:pPr>
                      <w:r w:rsidRPr="00536B9F">
                        <w:rPr>
                          <w:rFonts w:ascii="Arial" w:eastAsia="Times New Roman" w:hAnsi="Arial" w:cs="Arial"/>
                          <w:i/>
                          <w:sz w:val="22"/>
                          <w:szCs w:val="22"/>
                          <w:lang w:val="es-MX" w:eastAsia="es-MX"/>
                        </w:rPr>
                        <w:t>Por: Alejandra Mendoza, Coordinadora de Responsabilidad Social</w:t>
                      </w:r>
                      <w:r>
                        <w:rPr>
                          <w:rFonts w:ascii="Arial" w:eastAsia="Times New Roman" w:hAnsi="Arial" w:cs="Arial"/>
                          <w:i/>
                          <w:sz w:val="22"/>
                          <w:szCs w:val="22"/>
                          <w:lang w:val="es-MX" w:eastAsia="es-MX"/>
                        </w:rPr>
                        <w:t xml:space="preserve"> en la EBC</w:t>
                      </w:r>
                    </w:p>
                    <w:p w:rsidR="003B43E0" w:rsidRPr="003B43E0" w:rsidRDefault="003B43E0" w:rsidP="003B43E0">
                      <w:pPr>
                        <w:jc w:val="both"/>
                        <w:rPr>
                          <w:rFonts w:ascii="Arial" w:eastAsia="Calibri" w:hAnsi="Arial" w:cs="Arial"/>
                          <w:lang w:val="es-MX" w:eastAsia="en-US"/>
                        </w:rPr>
                      </w:pPr>
                      <w:r w:rsidRPr="003B43E0">
                        <w:rPr>
                          <w:rFonts w:ascii="Arial" w:eastAsia="Calibri" w:hAnsi="Arial" w:cs="Arial"/>
                          <w:lang w:val="es-MX" w:eastAsia="en-US"/>
                        </w:rPr>
                        <w:t>El líder (del inglés</w:t>
                      </w:r>
                      <w:r w:rsidRPr="003B43E0">
                        <w:rPr>
                          <w:rFonts w:ascii="Arial" w:eastAsia="Calibri" w:hAnsi="Arial" w:cs="Arial"/>
                          <w:i/>
                          <w:lang w:val="es-MX" w:eastAsia="en-US"/>
                        </w:rPr>
                        <w:t xml:space="preserve"> leader</w:t>
                      </w:r>
                      <w:r w:rsidRPr="003B43E0">
                        <w:rPr>
                          <w:rFonts w:ascii="Arial" w:eastAsia="Calibri" w:hAnsi="Arial" w:cs="Arial"/>
                          <w:lang w:val="es-MX" w:eastAsia="en-US"/>
                        </w:rPr>
                        <w:t xml:space="preserve">) es el guía, la persona a la que un grupo sigue, porque reconoce su autoridad y su capacidad de orientación; el guía dirige (da dirección) o encamina (señala la ruta). Sin embargo, advirtamos que el líder puede llevarnos por el buen camino o por el mal camino… </w:t>
                      </w:r>
                    </w:p>
                    <w:p w:rsidR="003B43E0" w:rsidRPr="003B43E0" w:rsidRDefault="003B43E0" w:rsidP="003B43E0">
                      <w:pPr>
                        <w:jc w:val="both"/>
                        <w:rPr>
                          <w:rFonts w:ascii="Arial" w:eastAsia="Calibri" w:hAnsi="Arial" w:cs="Arial"/>
                          <w:lang w:val="es-MX" w:eastAsia="en-US"/>
                        </w:rPr>
                      </w:pPr>
                    </w:p>
                    <w:p w:rsidR="003B43E0" w:rsidRPr="003B43E0" w:rsidRDefault="003B43E0" w:rsidP="003B43E0">
                      <w:pPr>
                        <w:jc w:val="both"/>
                        <w:rPr>
                          <w:rFonts w:ascii="Arial" w:eastAsia="Calibri" w:hAnsi="Arial" w:cs="Arial"/>
                          <w:lang w:val="es-MX" w:eastAsia="en-US"/>
                        </w:rPr>
                      </w:pPr>
                      <w:r w:rsidRPr="003B43E0">
                        <w:rPr>
                          <w:rFonts w:ascii="Arial" w:eastAsia="Calibri" w:hAnsi="Arial" w:cs="Arial"/>
                          <w:lang w:val="es-MX" w:eastAsia="en-US"/>
                        </w:rPr>
                        <w:t>Esta posibilidad de que la conducción sea negativa, obliga actualmente a las instituciones educativas a revisar dentro de sus programas de estudio; la misión –en caso de tenerla- de “formar líderes o emprendedores” con miras en intereses colectivos</w:t>
                      </w:r>
                      <w:r w:rsidR="00B76174">
                        <w:rPr>
                          <w:rFonts w:ascii="Arial" w:eastAsia="Calibri" w:hAnsi="Arial" w:cs="Arial"/>
                          <w:lang w:val="es-MX" w:eastAsia="en-US"/>
                        </w:rPr>
                        <w:t xml:space="preserve"> y desarrollo social</w:t>
                      </w:r>
                      <w:r w:rsidRPr="003B43E0">
                        <w:rPr>
                          <w:rFonts w:ascii="Arial" w:eastAsia="Calibri" w:hAnsi="Arial" w:cs="Arial"/>
                          <w:lang w:val="es-MX" w:eastAsia="en-US"/>
                        </w:rPr>
                        <w:t>; pues esta formación no debe limitarse a los aspectos técnicos ni al fortalecimiento de habilidades, sino que también debe incluir el convencimiento entrañable de que el bienestar común es el fin que estamos buscando.</w:t>
                      </w:r>
                    </w:p>
                    <w:p w:rsidR="003B43E0" w:rsidRPr="003B43E0" w:rsidRDefault="003B43E0" w:rsidP="003B43E0">
                      <w:pPr>
                        <w:jc w:val="both"/>
                        <w:rPr>
                          <w:rFonts w:ascii="Arial" w:eastAsia="Calibri" w:hAnsi="Arial" w:cs="Arial"/>
                          <w:b/>
                          <w:lang w:val="es-MX" w:eastAsia="en-US"/>
                        </w:rPr>
                      </w:pPr>
                    </w:p>
                    <w:p w:rsidR="003B43E0" w:rsidRPr="003B43E0" w:rsidRDefault="003B43E0" w:rsidP="003B43E0">
                      <w:pPr>
                        <w:jc w:val="both"/>
                        <w:rPr>
                          <w:rFonts w:ascii="Arial" w:eastAsia="Calibri" w:hAnsi="Arial" w:cs="Arial"/>
                          <w:lang w:val="es-MX" w:eastAsia="en-US"/>
                        </w:rPr>
                      </w:pPr>
                      <w:r w:rsidRPr="003B43E0">
                        <w:rPr>
                          <w:rFonts w:ascii="Arial" w:eastAsia="Calibri" w:hAnsi="Arial" w:cs="Arial"/>
                          <w:lang w:val="es-MX" w:eastAsia="en-US"/>
                        </w:rPr>
                        <w:t xml:space="preserve">De acuerdo a cifras de la ONU, hay más de 1,800 millones de jóvenes en el mundo, entre cuyas características culturales -sino es que incluso biológicas- destacan: la inconformidad ante el </w:t>
                      </w:r>
                      <w:r w:rsidRPr="003B43E0">
                        <w:rPr>
                          <w:rFonts w:ascii="Arial" w:eastAsia="Calibri" w:hAnsi="Arial" w:cs="Arial"/>
                          <w:i/>
                          <w:lang w:val="es-MX" w:eastAsia="en-US"/>
                        </w:rPr>
                        <w:t>statu quo</w:t>
                      </w:r>
                      <w:r w:rsidRPr="003B43E0">
                        <w:rPr>
                          <w:rFonts w:ascii="Arial" w:eastAsia="Calibri" w:hAnsi="Arial" w:cs="Arial"/>
                          <w:lang w:val="es-MX" w:eastAsia="en-US"/>
                        </w:rPr>
                        <w:t>, la sensibilidad ante los problemas comunes, la voluntad creativa y la capacidad innovadora. Esta dinámica juvenil es la que actualmente renueva a las sociedades: la rebeldía de los jóvenes es la que genera los grandes cambios. ¡Tenemos que aprovecharla, tenemos que encausarla!</w:t>
                      </w:r>
                    </w:p>
                    <w:p w:rsidR="003B43E0" w:rsidRPr="003B43E0" w:rsidRDefault="003B43E0" w:rsidP="003B43E0">
                      <w:pPr>
                        <w:jc w:val="both"/>
                        <w:rPr>
                          <w:rFonts w:ascii="Arial" w:eastAsia="Calibri" w:hAnsi="Arial" w:cs="Arial"/>
                          <w:lang w:val="es-MX" w:eastAsia="en-US"/>
                        </w:rPr>
                      </w:pPr>
                    </w:p>
                    <w:p w:rsidR="003B43E0" w:rsidRPr="003B43E0" w:rsidRDefault="003B43E0" w:rsidP="003B43E0">
                      <w:pPr>
                        <w:ind w:firstLine="708"/>
                        <w:jc w:val="both"/>
                        <w:rPr>
                          <w:rFonts w:ascii="Arial" w:eastAsia="Calibri" w:hAnsi="Arial" w:cs="Arial"/>
                          <w:lang w:val="es-MX" w:eastAsia="en-US"/>
                        </w:rPr>
                      </w:pPr>
                      <w:r w:rsidRPr="003B43E0">
                        <w:rPr>
                          <w:rFonts w:ascii="Arial" w:eastAsia="Calibri" w:hAnsi="Arial" w:cs="Arial"/>
                          <w:lang w:val="es-MX" w:eastAsia="en-US"/>
                        </w:rPr>
                        <w:t xml:space="preserve">Pero, ¿Cómo comenzar a encaminar esa juventud hacia un liderazgo socialmente responsable? Algunos </w:t>
                      </w:r>
                      <w:proofErr w:type="spellStart"/>
                      <w:r w:rsidRPr="003B43E0">
                        <w:rPr>
                          <w:rFonts w:ascii="Arial" w:eastAsia="Calibri" w:hAnsi="Arial" w:cs="Arial"/>
                          <w:lang w:val="es-MX" w:eastAsia="en-US"/>
                        </w:rPr>
                        <w:t>tips</w:t>
                      </w:r>
                      <w:proofErr w:type="spellEnd"/>
                      <w:r w:rsidRPr="003B43E0">
                        <w:rPr>
                          <w:rFonts w:ascii="Arial" w:eastAsia="Calibri" w:hAnsi="Arial" w:cs="Arial"/>
                          <w:lang w:val="es-MX" w:eastAsia="en-US"/>
                        </w:rPr>
                        <w:t xml:space="preserve"> a seguir son:</w:t>
                      </w:r>
                    </w:p>
                    <w:p w:rsidR="003B43E0" w:rsidRPr="003B43E0" w:rsidRDefault="003B43E0" w:rsidP="003B43E0">
                      <w:pPr>
                        <w:jc w:val="both"/>
                        <w:rPr>
                          <w:rFonts w:ascii="Arial" w:eastAsia="Calibri" w:hAnsi="Arial" w:cs="Arial"/>
                          <w:lang w:val="es-MX" w:eastAsia="en-US"/>
                        </w:rPr>
                      </w:pPr>
                    </w:p>
                    <w:p w:rsidR="003B43E0" w:rsidRPr="003B43E0" w:rsidRDefault="003B43E0" w:rsidP="003B43E0">
                      <w:pPr>
                        <w:numPr>
                          <w:ilvl w:val="0"/>
                          <w:numId w:val="19"/>
                        </w:numPr>
                        <w:spacing w:after="160" w:line="259" w:lineRule="auto"/>
                        <w:contextualSpacing/>
                        <w:jc w:val="both"/>
                        <w:rPr>
                          <w:rFonts w:ascii="Arial" w:eastAsia="Calibri" w:hAnsi="Arial" w:cs="Arial"/>
                          <w:lang w:val="es-MX" w:eastAsia="en-US"/>
                        </w:rPr>
                      </w:pPr>
                      <w:r w:rsidRPr="003B43E0">
                        <w:rPr>
                          <w:rFonts w:ascii="Arial" w:eastAsia="Calibri" w:hAnsi="Arial" w:cs="Arial"/>
                          <w:lang w:val="es-MX" w:eastAsia="en-US"/>
                        </w:rPr>
                        <w:t>Identificar y hacerlos identificarse</w:t>
                      </w:r>
                    </w:p>
                    <w:p w:rsidR="003B43E0" w:rsidRPr="003B43E0" w:rsidRDefault="003B43E0" w:rsidP="003B43E0">
                      <w:pPr>
                        <w:contextualSpacing/>
                        <w:jc w:val="both"/>
                        <w:rPr>
                          <w:rFonts w:ascii="Arial" w:eastAsia="Calibri" w:hAnsi="Arial" w:cs="Arial"/>
                          <w:lang w:val="es-MX" w:eastAsia="en-US"/>
                        </w:rPr>
                      </w:pPr>
                    </w:p>
                    <w:p w:rsidR="003B43E0" w:rsidRPr="003B43E0" w:rsidRDefault="003B43E0" w:rsidP="003B43E0">
                      <w:pPr>
                        <w:contextualSpacing/>
                        <w:jc w:val="both"/>
                        <w:rPr>
                          <w:rFonts w:ascii="Arial" w:eastAsia="Calibri" w:hAnsi="Arial" w:cs="Arial"/>
                          <w:lang w:val="es-MX" w:eastAsia="en-US"/>
                        </w:rPr>
                      </w:pPr>
                      <w:r w:rsidRPr="003B43E0">
                        <w:rPr>
                          <w:rFonts w:ascii="Arial" w:eastAsia="Calibri" w:hAnsi="Arial" w:cs="Arial"/>
                          <w:lang w:val="es-MX" w:eastAsia="en-US"/>
                        </w:rPr>
                        <w:t xml:space="preserve">¿El líder nace o se hace? Quizá no hay una única respuesta correcta. Existen personalidades a las que se les facilita algunas habilidades propias de un líder. Sin embargo, la formación puede generar líderes. El reto para los jóvenes es saber qué tipo de liderazgo tienen más desarrollado: Y nuestro reto es identificar a esos jóvenes que, más allá de la personalidad o de los conocimientos específicos, son personas que desean crear un mundo mejor, para entonces convertirlos en verdaderos agentes de cambio. </w:t>
                      </w:r>
                    </w:p>
                    <w:p w:rsidR="00176BDF" w:rsidRDefault="00176BDF" w:rsidP="003B43E0">
                      <w:pPr>
                        <w:jc w:val="both"/>
                        <w:rPr>
                          <w:rFonts w:ascii="Arial" w:eastAsia="Cambria" w:hAnsi="Arial" w:cs="Arial"/>
                          <w:b/>
                          <w:shd w:val="clear" w:color="auto" w:fill="FFFFFF"/>
                          <w:lang w:val="es-MX" w:eastAsia="es-MX"/>
                        </w:rPr>
                      </w:pPr>
                    </w:p>
                    <w:p w:rsidR="003B43E0" w:rsidRPr="00176BDF" w:rsidRDefault="003B43E0" w:rsidP="003B43E0">
                      <w:pPr>
                        <w:jc w:val="both"/>
                        <w:rPr>
                          <w:rFonts w:ascii="Arial" w:eastAsia="Calibri" w:hAnsi="Arial" w:cs="Arial"/>
                          <w:lang w:val="es-MX" w:eastAsia="en-US"/>
                        </w:rPr>
                      </w:pPr>
                    </w:p>
                    <w:p w:rsidR="00176BDF" w:rsidRPr="00176BDF" w:rsidRDefault="00176BDF" w:rsidP="00176BDF">
                      <w:pPr>
                        <w:shd w:val="clear" w:color="auto" w:fill="FFFFFF"/>
                        <w:spacing w:before="100" w:beforeAutospacing="1" w:after="100" w:afterAutospacing="1"/>
                        <w:contextualSpacing/>
                        <w:jc w:val="both"/>
                        <w:rPr>
                          <w:rFonts w:ascii="Arial" w:eastAsia="Calibri" w:hAnsi="Arial" w:cs="Arial"/>
                          <w:lang w:val="es-MX" w:eastAsia="en-US"/>
                        </w:rPr>
                      </w:pPr>
                    </w:p>
                    <w:p w:rsidR="00176BDF" w:rsidRPr="00176BDF" w:rsidRDefault="00176BDF" w:rsidP="00176BDF">
                      <w:pPr>
                        <w:shd w:val="clear" w:color="auto" w:fill="FFFFFF"/>
                        <w:spacing w:before="100" w:beforeAutospacing="1" w:after="100" w:afterAutospacing="1"/>
                        <w:contextualSpacing/>
                        <w:jc w:val="both"/>
                        <w:rPr>
                          <w:rFonts w:ascii="Arial" w:eastAsia="Calibri" w:hAnsi="Arial" w:cs="Arial"/>
                          <w:lang w:val="es-MX" w:eastAsia="en-US"/>
                        </w:rPr>
                      </w:pPr>
                      <w:r w:rsidRPr="00176BDF">
                        <w:rPr>
                          <w:rFonts w:ascii="Arial" w:eastAsia="Calibri" w:hAnsi="Arial" w:cs="Arial"/>
                          <w:lang w:val="es-MX" w:eastAsia="en-US"/>
                        </w:rPr>
                        <w:t xml:space="preserve">Con 20 aulas de clase, salón de usos múltiples para 250 personas, centro de aprendizaje con equipos de cómputo y salas de estudio, el nuevo recinto educativo contará también con: cafetería, gimnasio con regaderas y </w:t>
                      </w:r>
                      <w:proofErr w:type="spellStart"/>
                      <w:proofErr w:type="gramStart"/>
                      <w:r w:rsidRPr="00176BDF">
                        <w:rPr>
                          <w:rFonts w:ascii="Arial" w:eastAsia="Calibri" w:hAnsi="Arial" w:cs="Arial"/>
                          <w:lang w:val="es-MX" w:eastAsia="en-US"/>
                        </w:rPr>
                        <w:t>baños,sala</w:t>
                      </w:r>
                      <w:proofErr w:type="spellEnd"/>
                      <w:proofErr w:type="gramEnd"/>
                      <w:r w:rsidRPr="00176BDF">
                        <w:rPr>
                          <w:rFonts w:ascii="Arial" w:eastAsia="Calibri" w:hAnsi="Arial" w:cs="Arial"/>
                          <w:lang w:val="es-MX" w:eastAsia="en-US"/>
                        </w:rPr>
                        <w:t xml:space="preserve"> de "</w:t>
                      </w:r>
                      <w:proofErr w:type="spellStart"/>
                      <w:r w:rsidRPr="00176BDF">
                        <w:rPr>
                          <w:rFonts w:ascii="Arial" w:eastAsia="Calibri" w:hAnsi="Arial" w:cs="Arial"/>
                          <w:lang w:val="es-MX" w:eastAsia="en-US"/>
                        </w:rPr>
                        <w:t>CoWorking</w:t>
                      </w:r>
                      <w:proofErr w:type="spellEnd"/>
                      <w:r w:rsidRPr="00176BDF">
                        <w:rPr>
                          <w:rFonts w:ascii="Arial" w:eastAsia="Calibri" w:hAnsi="Arial" w:cs="Arial"/>
                          <w:lang w:val="es-MX" w:eastAsia="en-US"/>
                        </w:rPr>
                        <w:t xml:space="preserve">", auditorio y estacionamiento capacidad para 200 vehículos, todos ellos con equipamiento tecnológico de vanguardia y cobertura </w:t>
                      </w:r>
                      <w:proofErr w:type="spellStart"/>
                      <w:r w:rsidRPr="00176BDF">
                        <w:rPr>
                          <w:rFonts w:ascii="Arial" w:eastAsia="Calibri" w:hAnsi="Arial" w:cs="Arial"/>
                          <w:lang w:val="es-MX" w:eastAsia="en-US"/>
                        </w:rPr>
                        <w:t>WiFi</w:t>
                      </w:r>
                      <w:proofErr w:type="spellEnd"/>
                      <w:r w:rsidRPr="00176BDF">
                        <w:rPr>
                          <w:rFonts w:ascii="Arial" w:eastAsia="Calibri" w:hAnsi="Arial" w:cs="Arial"/>
                          <w:lang w:val="es-MX" w:eastAsia="en-US"/>
                        </w:rPr>
                        <w:t>. Cabe destacar que el nuevo Campus contará también con las características de un edificio sustentable, a través de: equipos de iluminación y agua ahorradores de energía, paneles solares, planta de tratamiento, uso de materiales locales, uso de plantas y vegetación local.</w:t>
                      </w:r>
                    </w:p>
                    <w:p w:rsidR="00176BDF" w:rsidRPr="00176BDF" w:rsidRDefault="00176BDF" w:rsidP="00176BDF">
                      <w:pPr>
                        <w:shd w:val="clear" w:color="auto" w:fill="FFFFFF"/>
                        <w:spacing w:before="100" w:beforeAutospacing="1" w:after="100" w:afterAutospacing="1"/>
                        <w:contextualSpacing/>
                        <w:jc w:val="both"/>
                        <w:rPr>
                          <w:rFonts w:ascii="Arial" w:eastAsia="Calibri" w:hAnsi="Arial" w:cs="Arial"/>
                          <w:lang w:val="es-MX" w:eastAsia="en-US"/>
                        </w:rPr>
                      </w:pPr>
                    </w:p>
                    <w:p w:rsidR="00176BDF" w:rsidRPr="00176BDF" w:rsidRDefault="00176BDF" w:rsidP="00176BDF">
                      <w:pPr>
                        <w:shd w:val="clear" w:color="auto" w:fill="FFFFFF"/>
                        <w:spacing w:before="100" w:beforeAutospacing="1" w:after="100" w:afterAutospacing="1"/>
                        <w:contextualSpacing/>
                        <w:jc w:val="both"/>
                        <w:rPr>
                          <w:rFonts w:ascii="Arial" w:eastAsia="Calibri" w:hAnsi="Arial" w:cs="Arial"/>
                          <w:lang w:val="es-MX" w:eastAsia="en-US"/>
                        </w:rPr>
                      </w:pPr>
                    </w:p>
                    <w:p w:rsidR="00176BDF" w:rsidRPr="00176BDF" w:rsidRDefault="00176BDF" w:rsidP="00176BDF">
                      <w:pPr>
                        <w:shd w:val="clear" w:color="auto" w:fill="FFFFFF"/>
                        <w:spacing w:before="100" w:beforeAutospacing="1" w:after="100" w:afterAutospacing="1"/>
                        <w:contextualSpacing/>
                        <w:jc w:val="both"/>
                        <w:rPr>
                          <w:rFonts w:ascii="Arial" w:eastAsia="Calibri" w:hAnsi="Arial" w:cs="Arial"/>
                          <w:i/>
                          <w:lang w:val="es-MX" w:eastAsia="en-US"/>
                        </w:rPr>
                      </w:pPr>
                      <w:proofErr w:type="spellStart"/>
                      <w:r w:rsidRPr="00176BDF">
                        <w:rPr>
                          <w:rFonts w:ascii="Arial" w:eastAsia="Calibri" w:hAnsi="Arial" w:cs="Arial"/>
                          <w:i/>
                          <w:lang w:val="es-MX" w:eastAsia="en-US"/>
                        </w:rPr>
                        <w:t>Quote</w:t>
                      </w:r>
                      <w:proofErr w:type="spellEnd"/>
                      <w:r w:rsidRPr="00176BDF">
                        <w:rPr>
                          <w:rFonts w:ascii="Arial" w:eastAsia="Calibri" w:hAnsi="Arial" w:cs="Arial"/>
                          <w:i/>
                          <w:lang w:val="es-MX" w:eastAsia="en-US"/>
                        </w:rPr>
                        <w:t xml:space="preserve"> del Rector</w:t>
                      </w:r>
                    </w:p>
                    <w:p w:rsidR="00662304" w:rsidRPr="00450590" w:rsidRDefault="00662304" w:rsidP="00176BDF">
                      <w:pPr>
                        <w:jc w:val="both"/>
                        <w:rPr>
                          <w:rFonts w:ascii="Arial" w:eastAsia="MS Mincho" w:hAnsi="Arial" w:cs="Arial"/>
                          <w:bCs/>
                          <w:color w:val="000000" w:themeColor="text1"/>
                          <w:lang w:val="es-MX" w:eastAsia="en-US"/>
                        </w:rPr>
                      </w:pPr>
                    </w:p>
                    <w:p w:rsidR="00B46F3E" w:rsidRPr="00D74678" w:rsidRDefault="00B46F3E" w:rsidP="006E23A8">
                      <w:pPr>
                        <w:jc w:val="both"/>
                        <w:rPr>
                          <w:rFonts w:ascii="Arial" w:eastAsia="MS Mincho" w:hAnsi="Arial" w:cs="Arial"/>
                          <w:lang w:eastAsia="en-US"/>
                        </w:rPr>
                      </w:pPr>
                    </w:p>
                    <w:p w:rsidR="00E83D79" w:rsidRPr="00D74678" w:rsidRDefault="00E83D79" w:rsidP="00E83D79">
                      <w:pPr>
                        <w:jc w:val="both"/>
                        <w:rPr>
                          <w:rFonts w:ascii="Arial" w:eastAsia="Times New Roman" w:hAnsi="Arial" w:cs="Arial"/>
                          <w:lang w:val="es-MX" w:eastAsia="es-MX"/>
                        </w:rPr>
                      </w:pPr>
                    </w:p>
                    <w:p w:rsidR="00712F09" w:rsidRPr="00D74678" w:rsidRDefault="00712F09" w:rsidP="00F12421">
                      <w:pPr>
                        <w:spacing w:after="200"/>
                        <w:ind w:left="-142"/>
                        <w:jc w:val="both"/>
                        <w:rPr>
                          <w:rFonts w:ascii="Arial" w:eastAsia="Calibri" w:hAnsi="Arial" w:cs="Arial"/>
                          <w:b/>
                          <w:bCs/>
                          <w:lang w:val="es-MX" w:eastAsia="ja-JP"/>
                        </w:rPr>
                      </w:pPr>
                    </w:p>
                    <w:p w:rsidR="00383AC8" w:rsidRDefault="00383AC8" w:rsidP="00F12421">
                      <w:pPr>
                        <w:spacing w:after="200"/>
                        <w:ind w:left="-142"/>
                        <w:jc w:val="both"/>
                        <w:rPr>
                          <w:rFonts w:ascii="Calibri" w:eastAsia="Calibri" w:hAnsi="Calibri" w:cs="Times New Roman"/>
                          <w:sz w:val="22"/>
                          <w:szCs w:val="22"/>
                          <w:lang w:val="es-MX" w:eastAsia="en-US"/>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Pr="00D8362B" w:rsidRDefault="00437506" w:rsidP="00926D4A">
                      <w:pPr>
                        <w:spacing w:after="200" w:line="276" w:lineRule="auto"/>
                        <w:jc w:val="both"/>
                        <w:rPr>
                          <w:rFonts w:ascii="Arial" w:eastAsia="Calibri" w:hAnsi="Arial" w:cs="Arial"/>
                          <w:sz w:val="22"/>
                          <w:szCs w:val="22"/>
                          <w:lang w:val="es-MX" w:eastAsia="ja-JP"/>
                        </w:rPr>
                      </w:pPr>
                    </w:p>
                    <w:p w:rsidR="000B43F7" w:rsidRPr="000B43F7" w:rsidRDefault="000B43F7" w:rsidP="000B43F7">
                      <w:pPr>
                        <w:spacing w:after="200" w:line="276" w:lineRule="auto"/>
                        <w:jc w:val="both"/>
                        <w:rPr>
                          <w:rFonts w:ascii="Arial" w:eastAsia="Calibri" w:hAnsi="Arial" w:cs="Arial"/>
                          <w:sz w:val="22"/>
                          <w:szCs w:val="22"/>
                          <w:shd w:val="clear" w:color="auto" w:fill="FFFFFF"/>
                          <w:lang w:val="es-MX" w:eastAsia="en-US"/>
                        </w:rPr>
                      </w:pPr>
                      <w:r w:rsidRPr="000B43F7">
                        <w:rPr>
                          <w:rFonts w:ascii="Arial" w:eastAsia="Calibri" w:hAnsi="Arial" w:cs="Arial"/>
                          <w:sz w:val="22"/>
                          <w:szCs w:val="22"/>
                          <w:shd w:val="clear" w:color="auto" w:fill="FFFFFF"/>
                          <w:lang w:val="es-MX" w:eastAsia="en-US"/>
                        </w:rPr>
                        <w:t xml:space="preserve">  </w:t>
                      </w:r>
                    </w:p>
                    <w:p w:rsidR="00430343" w:rsidRPr="00430343" w:rsidRDefault="00430343" w:rsidP="000B43F7">
                      <w:pPr>
                        <w:pStyle w:val="NormalWeb"/>
                        <w:jc w:val="both"/>
                        <w:rPr>
                          <w:rFonts w:ascii="Arial" w:eastAsia="Calibri" w:hAnsi="Arial" w:cs="Arial"/>
                          <w:color w:val="000000"/>
                          <w:sz w:val="20"/>
                          <w:szCs w:val="20"/>
                          <w:lang w:val="es-MX" w:eastAsia="en-US"/>
                        </w:rPr>
                      </w:pPr>
                    </w:p>
                    <w:p w:rsidR="00CE15E2" w:rsidRDefault="00CE15E2" w:rsidP="00761716">
                      <w:pPr>
                        <w:widowControl w:val="0"/>
                        <w:shd w:val="clear" w:color="auto" w:fill="FFFFFF"/>
                        <w:spacing w:before="280" w:after="280" w:line="276" w:lineRule="auto"/>
                        <w:jc w:val="both"/>
                        <w:rPr>
                          <w:rFonts w:ascii="Arial" w:eastAsia="Times New Roman" w:hAnsi="Arial" w:cs="Arial"/>
                          <w:color w:val="000000"/>
                          <w:sz w:val="20"/>
                          <w:szCs w:val="20"/>
                          <w:lang w:val="es-MX" w:eastAsia="es-MX"/>
                        </w:rPr>
                      </w:pPr>
                    </w:p>
                    <w:p w:rsidR="00720B5E" w:rsidRPr="00720B5E" w:rsidRDefault="00720B5E" w:rsidP="00720B5E">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rsidR="00720B5E" w:rsidRPr="00720B5E" w:rsidRDefault="00720B5E" w:rsidP="00720B5E">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rsidR="00720B5E" w:rsidRPr="00720B5E" w:rsidRDefault="00720B5E" w:rsidP="00720B5E">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rsidR="00FD013D" w:rsidRPr="00761716" w:rsidRDefault="00FD013D" w:rsidP="00761716">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rsidR="00F64FC0" w:rsidRPr="00F64FC0" w:rsidRDefault="00F64FC0" w:rsidP="00761716">
                      <w:pPr>
                        <w:spacing w:line="259" w:lineRule="auto"/>
                        <w:jc w:val="both"/>
                        <w:rPr>
                          <w:rFonts w:ascii="Calibri" w:eastAsia="Calibri" w:hAnsi="Calibri" w:cs="Times New Roman"/>
                          <w:sz w:val="22"/>
                          <w:szCs w:val="22"/>
                          <w:lang w:val="es-MX" w:eastAsia="en-US"/>
                        </w:rPr>
                      </w:pPr>
                    </w:p>
                    <w:p w:rsidR="00F64FC0" w:rsidRPr="00AE3816" w:rsidRDefault="00F64FC0" w:rsidP="00AE3816">
                      <w:pPr>
                        <w:spacing w:after="200" w:line="276" w:lineRule="auto"/>
                        <w:jc w:val="both"/>
                        <w:rPr>
                          <w:rFonts w:ascii="Arial" w:eastAsia="Calibri" w:hAnsi="Arial" w:cs="Arial"/>
                          <w:sz w:val="22"/>
                          <w:szCs w:val="22"/>
                          <w:lang w:val="es-MX" w:eastAsia="ja-JP"/>
                        </w:rPr>
                      </w:pPr>
                    </w:p>
                    <w:p w:rsidR="00AE3816" w:rsidRDefault="00AE3816" w:rsidP="00AE3816">
                      <w:pPr>
                        <w:spacing w:after="200" w:line="276" w:lineRule="auto"/>
                        <w:jc w:val="both"/>
                        <w:rPr>
                          <w:rFonts w:ascii="Arial" w:eastAsia="Calibri" w:hAnsi="Arial" w:cs="Arial"/>
                          <w:sz w:val="22"/>
                          <w:szCs w:val="22"/>
                          <w:lang w:val="es-MX" w:eastAsia="ja-JP"/>
                        </w:rPr>
                      </w:pPr>
                    </w:p>
                    <w:p w:rsidR="00AE3816" w:rsidRPr="0039538C" w:rsidRDefault="00AE3816" w:rsidP="00AE3816">
                      <w:pPr>
                        <w:spacing w:after="200" w:line="276" w:lineRule="auto"/>
                        <w:jc w:val="both"/>
                        <w:rPr>
                          <w:rFonts w:ascii="Arial" w:eastAsia="Calibri" w:hAnsi="Arial" w:cs="Arial"/>
                          <w:sz w:val="22"/>
                          <w:szCs w:val="22"/>
                          <w:lang w:val="es-MX" w:eastAsia="ja-JP"/>
                        </w:rPr>
                      </w:pPr>
                    </w:p>
                    <w:p w:rsidR="00A27AB1" w:rsidRPr="00487580" w:rsidRDefault="00A27AB1" w:rsidP="00487580">
                      <w:pPr>
                        <w:spacing w:after="200" w:line="276" w:lineRule="auto"/>
                        <w:jc w:val="both"/>
                        <w:rPr>
                          <w:rFonts w:ascii="Arial" w:eastAsia="Calibri" w:hAnsi="Arial" w:cs="Arial"/>
                          <w:sz w:val="22"/>
                          <w:szCs w:val="22"/>
                          <w:lang w:val="es-MX" w:eastAsia="ja-JP"/>
                        </w:rPr>
                      </w:pPr>
                    </w:p>
                    <w:p w:rsidR="00CA02AE" w:rsidRPr="00F06D0B" w:rsidRDefault="00CA02AE" w:rsidP="00F06D0B">
                      <w:pPr>
                        <w:spacing w:after="200" w:line="276" w:lineRule="auto"/>
                        <w:jc w:val="both"/>
                        <w:rPr>
                          <w:rFonts w:ascii="Arial" w:eastAsia="Calibri" w:hAnsi="Arial" w:cs="Arial"/>
                          <w:sz w:val="22"/>
                          <w:szCs w:val="22"/>
                          <w:lang w:val="es-MX" w:eastAsia="ja-JP"/>
                        </w:rPr>
                      </w:pPr>
                    </w:p>
                    <w:p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rsidR="00F06D0B" w:rsidRPr="00F06D0B" w:rsidRDefault="00F06D0B" w:rsidP="00F06D0B">
                      <w:pPr>
                        <w:spacing w:after="200" w:line="276" w:lineRule="auto"/>
                        <w:jc w:val="both"/>
                        <w:rPr>
                          <w:rFonts w:ascii="Arial" w:eastAsia="Calibri" w:hAnsi="Arial" w:cs="Arial"/>
                          <w:sz w:val="22"/>
                          <w:szCs w:val="22"/>
                          <w:lang w:val="es-MX" w:eastAsia="ja-JP"/>
                        </w:rPr>
                      </w:pPr>
                    </w:p>
                    <w:p w:rsidR="00F06D0B" w:rsidRPr="00F06D0B" w:rsidRDefault="00F06D0B" w:rsidP="00F06D0B">
                      <w:pPr>
                        <w:spacing w:after="200" w:line="276" w:lineRule="auto"/>
                        <w:contextualSpacing/>
                        <w:jc w:val="both"/>
                        <w:rPr>
                          <w:rFonts w:ascii="Arial" w:eastAsia="Calibri" w:hAnsi="Arial" w:cs="Arial"/>
                          <w:i/>
                          <w:sz w:val="22"/>
                          <w:szCs w:val="22"/>
                          <w:lang w:val="es-MX" w:eastAsia="ja-JP"/>
                        </w:rPr>
                      </w:pPr>
                    </w:p>
                    <w:p w:rsidR="003F7DEE" w:rsidRPr="003F7DEE" w:rsidRDefault="003F7DEE" w:rsidP="00F06D0B">
                      <w:pPr>
                        <w:pStyle w:val="Prrafodelista"/>
                        <w:spacing w:after="160" w:line="259" w:lineRule="auto"/>
                        <w:rPr>
                          <w:rFonts w:ascii="Arial" w:eastAsia="Calibri" w:hAnsi="Arial" w:cs="Arial"/>
                          <w:i/>
                          <w:sz w:val="22"/>
                          <w:szCs w:val="22"/>
                          <w:lang w:val="es-MX" w:eastAsia="en-US"/>
                        </w:rPr>
                      </w:pPr>
                    </w:p>
                    <w:p w:rsidR="003F7DEE" w:rsidRPr="0031662D" w:rsidRDefault="003F7DEE" w:rsidP="003F7DEE">
                      <w:pPr>
                        <w:spacing w:after="200" w:line="276" w:lineRule="auto"/>
                        <w:jc w:val="center"/>
                        <w:rPr>
                          <w:rFonts w:ascii="Arial" w:eastAsia="Calibri" w:hAnsi="Arial" w:cs="Arial"/>
                          <w:sz w:val="22"/>
                          <w:szCs w:val="22"/>
                          <w:shd w:val="clear" w:color="auto" w:fill="FFFFFF"/>
                          <w:lang w:val="es-MX" w:eastAsia="en-US"/>
                        </w:rPr>
                      </w:pPr>
                      <w:r w:rsidRPr="00C4474C">
                        <w:rPr>
                          <w:rFonts w:ascii="Arial" w:eastAsia="Arial" w:hAnsi="Arial" w:cs="Arial"/>
                          <w:b/>
                          <w:color w:val="000000"/>
                          <w:sz w:val="20"/>
                          <w:szCs w:val="20"/>
                          <w:lang w:val="es-MX" w:eastAsia="es-MX"/>
                        </w:rPr>
                        <w:t>###</w:t>
                      </w:r>
                    </w:p>
                    <w:p w:rsidR="003F7DEE" w:rsidRPr="003F7DEE" w:rsidRDefault="003F7DEE" w:rsidP="003F7DEE">
                      <w:pPr>
                        <w:spacing w:after="200" w:line="276" w:lineRule="auto"/>
                        <w:jc w:val="both"/>
                        <w:rPr>
                          <w:rFonts w:ascii="Arial" w:eastAsia="Calibri" w:hAnsi="Arial" w:cs="Arial"/>
                          <w:sz w:val="22"/>
                          <w:szCs w:val="22"/>
                          <w:shd w:val="clear" w:color="auto" w:fill="FFFFFF"/>
                          <w:lang w:val="es-MX" w:eastAsia="en-US"/>
                        </w:rPr>
                      </w:pPr>
                    </w:p>
                    <w:p w:rsidR="003F7DEE" w:rsidRPr="003F7DEE" w:rsidRDefault="003F7DEE" w:rsidP="003F7DEE">
                      <w:pPr>
                        <w:pStyle w:val="Prrafodelista"/>
                        <w:spacing w:after="160" w:line="259" w:lineRule="auto"/>
                        <w:rPr>
                          <w:rFonts w:ascii="Arial" w:eastAsia="Calibri" w:hAnsi="Arial" w:cs="Arial"/>
                          <w:b/>
                          <w:lang w:val="es-MX" w:eastAsia="en-US"/>
                        </w:rPr>
                      </w:pPr>
                    </w:p>
                    <w:p w:rsidR="009F14B5" w:rsidRPr="009F14B5" w:rsidRDefault="009F14B5" w:rsidP="009F14B5">
                      <w:pPr>
                        <w:spacing w:after="200" w:line="276" w:lineRule="auto"/>
                        <w:ind w:left="720"/>
                        <w:contextualSpacing/>
                        <w:jc w:val="both"/>
                        <w:rPr>
                          <w:rFonts w:ascii="Arial" w:eastAsia="Calibri" w:hAnsi="Arial" w:cs="Arial"/>
                          <w:sz w:val="22"/>
                          <w:szCs w:val="22"/>
                          <w:lang w:val="es-MX" w:eastAsia="ja-JP"/>
                        </w:rPr>
                      </w:pPr>
                    </w:p>
                    <w:p w:rsidR="009F14B5" w:rsidRDefault="009F14B5" w:rsidP="009F14B5">
                      <w:pPr>
                        <w:spacing w:after="200" w:line="276" w:lineRule="auto"/>
                        <w:jc w:val="both"/>
                        <w:rPr>
                          <w:rFonts w:ascii="Arial" w:eastAsia="Calibri" w:hAnsi="Arial" w:cs="Arial"/>
                          <w:sz w:val="22"/>
                          <w:szCs w:val="22"/>
                          <w:lang w:val="es-MX" w:eastAsia="ja-JP"/>
                        </w:rPr>
                      </w:pPr>
                    </w:p>
                    <w:p w:rsidR="002A71D0" w:rsidRPr="002A71D0" w:rsidRDefault="002A71D0" w:rsidP="002A71D0">
                      <w:pPr>
                        <w:spacing w:after="160" w:line="259" w:lineRule="auto"/>
                        <w:jc w:val="both"/>
                        <w:rPr>
                          <w:rFonts w:ascii="Arial" w:eastAsia="Calibri" w:hAnsi="Arial" w:cs="Arial"/>
                          <w:sz w:val="22"/>
                          <w:szCs w:val="22"/>
                          <w:lang w:val="es-MX" w:eastAsia="en-US"/>
                        </w:rPr>
                      </w:pPr>
                    </w:p>
                    <w:p w:rsidR="002A71D0" w:rsidRPr="002A71D0" w:rsidRDefault="002A71D0" w:rsidP="002A71D0">
                      <w:pPr>
                        <w:spacing w:after="160" w:line="259" w:lineRule="auto"/>
                        <w:jc w:val="both"/>
                        <w:rPr>
                          <w:rFonts w:ascii="Arial" w:eastAsia="Calibri" w:hAnsi="Arial" w:cs="Arial"/>
                          <w:sz w:val="22"/>
                          <w:szCs w:val="22"/>
                          <w:lang w:val="es-MX" w:eastAsia="en-US"/>
                        </w:rPr>
                      </w:pPr>
                    </w:p>
                  </w:txbxContent>
                </v:textbox>
                <w10:wrap type="square"/>
              </v:shape>
            </w:pict>
          </mc:Fallback>
        </mc:AlternateContent>
      </w:r>
      <w:r w:rsidR="00920CAF">
        <w:rPr>
          <w:noProof/>
          <w:lang w:val="es-MX" w:eastAsia="es-MX"/>
        </w:rPr>
        <mc:AlternateContent>
          <mc:Choice Requires="wps">
            <w:drawing>
              <wp:anchor distT="0" distB="0" distL="114300" distR="114300" simplePos="0" relativeHeight="251659264" behindDoc="0" locked="0" layoutInCell="1" allowOverlap="1" wp14:anchorId="73DF523A" wp14:editId="59626385">
                <wp:simplePos x="0" y="0"/>
                <wp:positionH relativeFrom="column">
                  <wp:posOffset>228600</wp:posOffset>
                </wp:positionH>
                <wp:positionV relativeFrom="paragraph">
                  <wp:posOffset>314325</wp:posOffset>
                </wp:positionV>
                <wp:extent cx="5372100" cy="342900"/>
                <wp:effectExtent l="0" t="0" r="0" b="12700"/>
                <wp:wrapSquare wrapText="bothSides"/>
                <wp:docPr id="2" name="Cuadro de texto 2"/>
                <wp:cNvGraphicFramePr/>
                <a:graphic xmlns:a="http://schemas.openxmlformats.org/drawingml/2006/main">
                  <a:graphicData uri="http://schemas.microsoft.com/office/word/2010/wordprocessingShape">
                    <wps:wsp>
                      <wps:cNvSpPr txBox="1"/>
                      <wps:spPr>
                        <a:xfrm>
                          <a:off x="0" y="0"/>
                          <a:ext cx="5372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C30724" w14:textId="77777777" w:rsidR="00920CAF" w:rsidRPr="00920CAF" w:rsidRDefault="003B43E0" w:rsidP="002A71D0">
                            <w:pPr>
                              <w:rPr>
                                <w:rFonts w:ascii="Helvetica" w:hAnsi="Helvetica"/>
                                <w:b/>
                                <w:bCs/>
                                <w:color w:val="228DDE"/>
                                <w:spacing w:val="200"/>
                              </w:rPr>
                            </w:pPr>
                            <w:r>
                              <w:rPr>
                                <w:rFonts w:ascii="Helvetica" w:hAnsi="Helvetica"/>
                                <w:b/>
                                <w:bCs/>
                                <w:color w:val="228DDE"/>
                                <w:spacing w:val="200"/>
                              </w:rPr>
                              <w:t>ARTÍCULO DE OPINIÓN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E9E85D" id="Cuadro de texto 2" o:spid="_x0000_s1027" type="#_x0000_t202" style="position:absolute;margin-left:18pt;margin-top:24.75pt;width:423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" filled="f" stroked="f">
                <v:textbox>
                  <w:txbxContent>
                    <w:p w:rsidR="00920CAF" w:rsidRPr="00920CAF" w:rsidRDefault="003B43E0" w:rsidP="002A71D0">
                      <w:pPr>
                        <w:rPr>
                          <w:rFonts w:ascii="Helvetica" w:hAnsi="Helvetica"/>
                          <w:b/>
                          <w:bCs/>
                          <w:color w:val="228DDE"/>
                          <w:spacing w:val="200"/>
                        </w:rPr>
                      </w:pPr>
                      <w:r>
                        <w:rPr>
                          <w:rFonts w:ascii="Helvetica" w:hAnsi="Helvetica"/>
                          <w:b/>
                          <w:bCs/>
                          <w:color w:val="228DDE"/>
                          <w:spacing w:val="200"/>
                        </w:rPr>
                        <w:t>ARTÍCULO DE OPINIÓN</w:t>
                      </w:r>
                    </w:p>
                  </w:txbxContent>
                </v:textbox>
                <w10:wrap type="square"/>
              </v:shape>
            </w:pict>
          </mc:Fallback>
        </mc:AlternateContent>
      </w:r>
      <w:r w:rsidR="00F06D0B" w:rsidRPr="00F06D0B">
        <w:rPr>
          <w:rFonts w:ascii="Arial" w:eastAsia="Calibri" w:hAnsi="Arial" w:cs="Arial"/>
          <w:sz w:val="22"/>
          <w:szCs w:val="22"/>
          <w:shd w:val="clear" w:color="auto" w:fill="FFFFFF"/>
          <w:lang w:val="es-MX" w:eastAsia="en-US"/>
        </w:rPr>
        <w:t xml:space="preserve"> </w:t>
      </w:r>
    </w:p>
    <w:p w14:paraId="7268F37F" w14:textId="77777777" w:rsidR="003B43E0" w:rsidRPr="003B43E0" w:rsidRDefault="003B43E0" w:rsidP="003B43E0">
      <w:pPr>
        <w:numPr>
          <w:ilvl w:val="0"/>
          <w:numId w:val="19"/>
        </w:numPr>
        <w:spacing w:after="160" w:line="259" w:lineRule="auto"/>
        <w:contextualSpacing/>
        <w:jc w:val="both"/>
        <w:rPr>
          <w:rFonts w:ascii="Arial" w:eastAsia="Calibri" w:hAnsi="Arial" w:cs="Arial"/>
          <w:lang w:val="es-MX" w:eastAsia="en-US"/>
        </w:rPr>
      </w:pPr>
      <w:r w:rsidRPr="003B43E0">
        <w:rPr>
          <w:rFonts w:ascii="Arial" w:eastAsia="Calibri" w:hAnsi="Arial" w:cs="Arial"/>
          <w:lang w:val="es-MX" w:eastAsia="en-US"/>
        </w:rPr>
        <w:lastRenderedPageBreak/>
        <w:t>Generar reflexión y detectar problemas</w:t>
      </w:r>
    </w:p>
    <w:p w14:paraId="3F523650" w14:textId="77777777" w:rsidR="003B43E0" w:rsidRPr="003B43E0" w:rsidRDefault="003B43E0" w:rsidP="003B43E0">
      <w:pPr>
        <w:contextualSpacing/>
        <w:jc w:val="both"/>
        <w:rPr>
          <w:rFonts w:ascii="Arial" w:eastAsia="Calibri" w:hAnsi="Arial" w:cs="Arial"/>
          <w:lang w:val="es-MX" w:eastAsia="en-US"/>
        </w:rPr>
      </w:pPr>
    </w:p>
    <w:p w14:paraId="4FFA798C" w14:textId="77777777" w:rsidR="003B43E0" w:rsidRPr="003B43E0" w:rsidRDefault="003B43E0" w:rsidP="003B43E0">
      <w:pPr>
        <w:contextualSpacing/>
        <w:jc w:val="both"/>
        <w:rPr>
          <w:rFonts w:ascii="Arial" w:eastAsia="Calibri" w:hAnsi="Arial" w:cs="Arial"/>
          <w:lang w:val="es-MX" w:eastAsia="en-US"/>
        </w:rPr>
      </w:pPr>
      <w:r w:rsidRPr="003B43E0">
        <w:rPr>
          <w:rFonts w:ascii="Arial" w:eastAsia="Calibri" w:hAnsi="Arial" w:cs="Arial"/>
          <w:lang w:val="es-MX" w:eastAsia="en-US"/>
        </w:rPr>
        <w:t xml:space="preserve">Cierto es que la juventud te dota de valor, de creatividad, de innovación y hasta de un poco de rebeldía. Sin embargo, para que un líder pueda contribuir con responsabilidad social: debe estar informado, debe crearse un criterio propio, estructurado y argumentado. Es así que, a partir de la empatía y la reflexión, así como de conocimiento previo del contexto, será capaz de detectar los problemas de su comunidad. </w:t>
      </w:r>
    </w:p>
    <w:p w14:paraId="5715CB92" w14:textId="77777777" w:rsidR="003B43E0" w:rsidRPr="003B43E0" w:rsidRDefault="003B43E0" w:rsidP="003B43E0">
      <w:pPr>
        <w:contextualSpacing/>
        <w:jc w:val="both"/>
        <w:rPr>
          <w:rFonts w:ascii="Arial" w:eastAsia="Calibri" w:hAnsi="Arial" w:cs="Arial"/>
          <w:lang w:val="es-MX" w:eastAsia="en-US"/>
        </w:rPr>
      </w:pPr>
    </w:p>
    <w:p w14:paraId="7A2F8676" w14:textId="77777777" w:rsidR="003B43E0" w:rsidRPr="003B43E0" w:rsidRDefault="003B43E0" w:rsidP="003B43E0">
      <w:pPr>
        <w:numPr>
          <w:ilvl w:val="0"/>
          <w:numId w:val="19"/>
        </w:numPr>
        <w:spacing w:after="160" w:line="259" w:lineRule="auto"/>
        <w:contextualSpacing/>
        <w:jc w:val="both"/>
        <w:rPr>
          <w:rFonts w:ascii="Arial" w:eastAsia="Calibri" w:hAnsi="Arial" w:cs="Arial"/>
          <w:lang w:val="es-MX" w:eastAsia="en-US"/>
        </w:rPr>
      </w:pPr>
      <w:r w:rsidRPr="003B43E0">
        <w:rPr>
          <w:rFonts w:ascii="Arial" w:eastAsia="Calibri" w:hAnsi="Arial" w:cs="Arial"/>
          <w:lang w:val="es-MX" w:eastAsia="en-US"/>
        </w:rPr>
        <w:t xml:space="preserve">Fortalecer habilidades compartiendo talentos </w:t>
      </w:r>
    </w:p>
    <w:p w14:paraId="0C4668B0" w14:textId="77777777" w:rsidR="003B43E0" w:rsidRPr="003B43E0" w:rsidRDefault="003B43E0" w:rsidP="003B43E0">
      <w:pPr>
        <w:contextualSpacing/>
        <w:jc w:val="both"/>
        <w:rPr>
          <w:rFonts w:ascii="Arial" w:eastAsia="Calibri" w:hAnsi="Arial" w:cs="Arial"/>
          <w:lang w:val="es-MX" w:eastAsia="en-US"/>
        </w:rPr>
      </w:pPr>
    </w:p>
    <w:p w14:paraId="042AD952" w14:textId="77777777" w:rsidR="003B43E0" w:rsidRPr="003B43E0" w:rsidRDefault="003B43E0" w:rsidP="003B43E0">
      <w:pPr>
        <w:contextualSpacing/>
        <w:jc w:val="both"/>
        <w:rPr>
          <w:rFonts w:ascii="Arial" w:eastAsia="Calibri" w:hAnsi="Arial" w:cs="Arial"/>
          <w:lang w:val="es-MX" w:eastAsia="en-US"/>
        </w:rPr>
      </w:pPr>
      <w:r w:rsidRPr="003B43E0">
        <w:rPr>
          <w:rFonts w:ascii="Arial" w:eastAsia="Calibri" w:hAnsi="Arial" w:cs="Arial"/>
          <w:lang w:val="es-MX" w:eastAsia="en-US"/>
        </w:rPr>
        <w:t xml:space="preserve">Una de las mejores formas de poder desarrollar una habilidad es practicarla. Qué mejor que ese talento genere algo positivo para su comunidad. </w:t>
      </w:r>
    </w:p>
    <w:p w14:paraId="7ADFC6CC" w14:textId="77777777" w:rsidR="003B43E0" w:rsidRPr="003B43E0" w:rsidRDefault="003B43E0" w:rsidP="003B43E0">
      <w:pPr>
        <w:contextualSpacing/>
        <w:jc w:val="both"/>
        <w:rPr>
          <w:rFonts w:ascii="Arial" w:eastAsia="Calibri" w:hAnsi="Arial" w:cs="Arial"/>
          <w:lang w:val="es-MX" w:eastAsia="en-US"/>
        </w:rPr>
      </w:pPr>
    </w:p>
    <w:p w14:paraId="75DA8029" w14:textId="77777777" w:rsidR="003B43E0" w:rsidRPr="003B43E0" w:rsidRDefault="003B43E0" w:rsidP="003B43E0">
      <w:pPr>
        <w:numPr>
          <w:ilvl w:val="0"/>
          <w:numId w:val="19"/>
        </w:numPr>
        <w:spacing w:after="160" w:line="259" w:lineRule="auto"/>
        <w:ind w:left="0" w:firstLine="0"/>
        <w:contextualSpacing/>
        <w:jc w:val="both"/>
        <w:rPr>
          <w:rFonts w:ascii="Arial" w:eastAsia="Calibri" w:hAnsi="Arial" w:cs="Arial"/>
          <w:lang w:val="es-MX" w:eastAsia="en-US"/>
        </w:rPr>
      </w:pPr>
      <w:r w:rsidRPr="003B43E0">
        <w:rPr>
          <w:rFonts w:ascii="Arial" w:eastAsia="Calibri" w:hAnsi="Arial" w:cs="Arial"/>
          <w:lang w:val="es-MX" w:eastAsia="en-US"/>
        </w:rPr>
        <w:t>Empujar liderazgos jóvenes</w:t>
      </w:r>
    </w:p>
    <w:p w14:paraId="5A738F11" w14:textId="77777777" w:rsidR="003B43E0" w:rsidRPr="003B43E0" w:rsidRDefault="003B43E0" w:rsidP="003B43E0">
      <w:pPr>
        <w:contextualSpacing/>
        <w:jc w:val="both"/>
        <w:rPr>
          <w:rFonts w:ascii="Arial" w:eastAsia="Calibri" w:hAnsi="Arial" w:cs="Arial"/>
          <w:lang w:val="es-MX" w:eastAsia="en-US"/>
        </w:rPr>
      </w:pPr>
    </w:p>
    <w:p w14:paraId="1E4467DA" w14:textId="77777777" w:rsidR="003B43E0" w:rsidRPr="003B43E0" w:rsidRDefault="003B43E0" w:rsidP="003B43E0">
      <w:pPr>
        <w:contextualSpacing/>
        <w:jc w:val="both"/>
        <w:rPr>
          <w:rFonts w:ascii="Arial" w:eastAsia="Calibri" w:hAnsi="Arial" w:cs="Arial"/>
          <w:lang w:val="es-MX" w:eastAsia="en-US"/>
        </w:rPr>
      </w:pPr>
      <w:r w:rsidRPr="003B43E0">
        <w:rPr>
          <w:rFonts w:ascii="Arial" w:eastAsia="Calibri" w:hAnsi="Arial" w:cs="Arial"/>
          <w:lang w:val="es-MX" w:eastAsia="en-US"/>
        </w:rPr>
        <w:t xml:space="preserve">Es entendible que quizá los jóvenes no tengan la experiencia necesaria para realizar cierto tipo de proyectos o para ciertos puestos. Sin embargo, es importante darles oportunidad de formarse, de aprender y de proponer, impulsando a estos perfiles de liderazgos jóvenes. </w:t>
      </w:r>
    </w:p>
    <w:p w14:paraId="4150E685" w14:textId="77777777" w:rsidR="003B43E0" w:rsidRPr="003B43E0" w:rsidRDefault="003B43E0" w:rsidP="003B43E0">
      <w:pPr>
        <w:contextualSpacing/>
        <w:jc w:val="both"/>
        <w:rPr>
          <w:rFonts w:ascii="Arial" w:eastAsia="Calibri" w:hAnsi="Arial" w:cs="Arial"/>
          <w:lang w:val="es-MX" w:eastAsia="en-US"/>
        </w:rPr>
      </w:pPr>
    </w:p>
    <w:p w14:paraId="57A84B5D" w14:textId="77777777" w:rsidR="003B43E0" w:rsidRPr="003B43E0" w:rsidRDefault="003B43E0" w:rsidP="003B43E0">
      <w:pPr>
        <w:jc w:val="both"/>
        <w:rPr>
          <w:rFonts w:ascii="Arial" w:eastAsia="Calibri" w:hAnsi="Arial" w:cs="Arial"/>
          <w:lang w:val="es-MX" w:eastAsia="en-US"/>
        </w:rPr>
      </w:pPr>
      <w:r w:rsidRPr="003B43E0">
        <w:rPr>
          <w:rFonts w:ascii="Arial" w:eastAsia="Calibri" w:hAnsi="Arial" w:cs="Arial"/>
          <w:lang w:val="es-MX" w:eastAsia="en-US"/>
        </w:rPr>
        <w:t xml:space="preserve">Sin duda, los individuos no están obligados a ejercer “responsabilidades sociales”; </w:t>
      </w:r>
    </w:p>
    <w:p w14:paraId="6E6020D3" w14:textId="77777777" w:rsidR="003B43E0" w:rsidRPr="003B43E0" w:rsidRDefault="003B43E0" w:rsidP="003B43E0">
      <w:pPr>
        <w:jc w:val="both"/>
        <w:rPr>
          <w:rFonts w:ascii="Arial" w:eastAsia="Calibri" w:hAnsi="Arial" w:cs="Arial"/>
          <w:lang w:val="es-MX" w:eastAsia="en-US"/>
        </w:rPr>
      </w:pPr>
      <w:r w:rsidRPr="003B43E0">
        <w:rPr>
          <w:rFonts w:ascii="Arial" w:eastAsia="Calibri" w:hAnsi="Arial" w:cs="Arial"/>
          <w:lang w:val="es-MX" w:eastAsia="en-US"/>
        </w:rPr>
        <w:t>sentido administrativo, mercadológico, político y mediático del término; sin embargo, puede fortalecer su presencia social con un comportamiento cívico; hecho que facilitará los esfuerzos de las organizaciones para cumplir con sus responsabilidades sociales, destacando en el caso de las instituciones educativas</w:t>
      </w:r>
      <w:r w:rsidR="00B76174">
        <w:rPr>
          <w:rFonts w:ascii="Arial" w:eastAsia="Calibri" w:hAnsi="Arial" w:cs="Arial"/>
          <w:lang w:val="es-MX" w:eastAsia="en-US"/>
        </w:rPr>
        <w:t>, la formación de profesionales que sean emprendedores de</w:t>
      </w:r>
      <w:r w:rsidR="00B76174" w:rsidRPr="00B76174">
        <w:rPr>
          <w:rFonts w:ascii="Arial" w:eastAsia="Calibri" w:hAnsi="Arial" w:cs="Arial"/>
          <w:i/>
          <w:sz w:val="21"/>
          <w:szCs w:val="20"/>
          <w:lang w:val="es-MX" w:eastAsia="ja-JP"/>
        </w:rPr>
        <w:t xml:space="preserve"> </w:t>
      </w:r>
      <w:r w:rsidR="00B76174" w:rsidRPr="00593B91">
        <w:rPr>
          <w:rFonts w:ascii="Arial" w:eastAsia="Calibri" w:hAnsi="Arial" w:cs="Arial"/>
          <w:lang w:val="es-MX" w:eastAsia="ja-JP"/>
        </w:rPr>
        <w:t>ideas</w:t>
      </w:r>
      <w:r w:rsidR="00B76174" w:rsidRPr="00B76174">
        <w:rPr>
          <w:rFonts w:ascii="Arial" w:eastAsia="Calibri" w:hAnsi="Arial" w:cs="Arial"/>
          <w:sz w:val="21"/>
          <w:szCs w:val="20"/>
          <w:lang w:val="es-MX" w:eastAsia="ja-JP"/>
        </w:rPr>
        <w:t xml:space="preserve"> </w:t>
      </w:r>
      <w:r w:rsidR="00B76174" w:rsidRPr="00B76174">
        <w:rPr>
          <w:rFonts w:ascii="Arial" w:eastAsia="Calibri" w:hAnsi="Arial" w:cs="Arial"/>
          <w:lang w:val="es-MX" w:eastAsia="ja-JP"/>
        </w:rPr>
        <w:t>y proyectos encaminados a los programas de desarrollo social y sustentable</w:t>
      </w:r>
      <w:r w:rsidRPr="003B43E0">
        <w:rPr>
          <w:rFonts w:ascii="Arial" w:eastAsia="Calibri" w:hAnsi="Arial" w:cs="Arial"/>
          <w:lang w:val="es-MX" w:eastAsia="en-US"/>
        </w:rPr>
        <w:t>.</w:t>
      </w:r>
    </w:p>
    <w:p w14:paraId="78D82A05" w14:textId="77777777" w:rsidR="003B43E0" w:rsidRPr="003B43E0" w:rsidRDefault="003B43E0" w:rsidP="003B43E0">
      <w:pPr>
        <w:jc w:val="both"/>
        <w:rPr>
          <w:rFonts w:ascii="Arial" w:eastAsia="Calibri" w:hAnsi="Arial" w:cs="Arial"/>
          <w:lang w:val="es-MX" w:eastAsia="en-US"/>
        </w:rPr>
      </w:pPr>
    </w:p>
    <w:p w14:paraId="17D10D43" w14:textId="77777777" w:rsidR="003B43E0" w:rsidRPr="003B43E0" w:rsidRDefault="003B43E0" w:rsidP="003B43E0">
      <w:pPr>
        <w:jc w:val="right"/>
        <w:rPr>
          <w:rFonts w:ascii="Arial" w:eastAsia="Calibri" w:hAnsi="Arial" w:cs="Arial"/>
          <w:i/>
          <w:lang w:val="es-MX" w:eastAsia="en-US"/>
        </w:rPr>
      </w:pPr>
      <w:r w:rsidRPr="003B43E0">
        <w:rPr>
          <w:rFonts w:ascii="Arial" w:eastAsia="Calibri" w:hAnsi="Arial" w:cs="Arial"/>
          <w:i/>
          <w:lang w:val="es-MX" w:eastAsia="en-US"/>
        </w:rPr>
        <w:t>*Coordinadora de Responsabilidad Social en la EBC</w:t>
      </w:r>
    </w:p>
    <w:p w14:paraId="49F6782A" w14:textId="77777777" w:rsidR="00306931" w:rsidRDefault="00306931" w:rsidP="00885ED9">
      <w:pPr>
        <w:jc w:val="both"/>
        <w:rPr>
          <w:rFonts w:ascii="Arial" w:eastAsia="MS Mincho" w:hAnsi="Arial" w:cs="Arial"/>
          <w:lang w:eastAsia="en-US"/>
        </w:rPr>
      </w:pPr>
    </w:p>
    <w:p w14:paraId="0F6CBF46" w14:textId="77777777" w:rsidR="00885ED9" w:rsidRPr="004E6E55" w:rsidRDefault="0009247E" w:rsidP="00885ED9">
      <w:pPr>
        <w:jc w:val="both"/>
        <w:rPr>
          <w:rFonts w:ascii="Arial" w:eastAsia="MS Mincho" w:hAnsi="Arial" w:cs="Arial"/>
          <w:i/>
          <w:lang w:eastAsia="en-US"/>
        </w:rPr>
      </w:pPr>
      <w:r>
        <w:rPr>
          <w:rFonts w:ascii="Arial" w:eastAsia="MS Mincho" w:hAnsi="Arial" w:cs="Arial"/>
          <w:lang w:eastAsia="en-US"/>
        </w:rPr>
        <w:t xml:space="preserve">                                                             ###</w:t>
      </w:r>
    </w:p>
    <w:p w14:paraId="59F29601" w14:textId="77777777" w:rsidR="00885ED9" w:rsidRPr="004E6E55" w:rsidRDefault="00885ED9" w:rsidP="00885ED9">
      <w:pPr>
        <w:jc w:val="both"/>
        <w:rPr>
          <w:rFonts w:ascii="Arial" w:eastAsia="MS Mincho" w:hAnsi="Arial" w:cs="Arial"/>
          <w:i/>
          <w:lang w:eastAsia="en-US"/>
        </w:rPr>
      </w:pPr>
    </w:p>
    <w:p w14:paraId="4A717955" w14:textId="77777777" w:rsidR="00B77544" w:rsidRDefault="00B77544" w:rsidP="00B77544">
      <w:pPr>
        <w:widowControl w:val="0"/>
        <w:shd w:val="clear" w:color="auto" w:fill="FFFFFF"/>
        <w:jc w:val="both"/>
        <w:rPr>
          <w:rFonts w:ascii="Arial" w:eastAsia="Arial" w:hAnsi="Arial" w:cs="Arial"/>
          <w:b/>
          <w:color w:val="000000"/>
          <w:sz w:val="22"/>
          <w:szCs w:val="22"/>
          <w:lang w:val="es-MX" w:eastAsia="es-MX"/>
        </w:rPr>
      </w:pPr>
      <w:r w:rsidRPr="00B77544">
        <w:rPr>
          <w:rFonts w:ascii="Arial" w:eastAsia="Arial" w:hAnsi="Arial" w:cs="Arial"/>
          <w:b/>
          <w:color w:val="000000"/>
          <w:sz w:val="22"/>
          <w:szCs w:val="22"/>
          <w:lang w:val="es-MX" w:eastAsia="es-MX"/>
        </w:rPr>
        <w:t>Acerca de la EBC</w:t>
      </w:r>
    </w:p>
    <w:p w14:paraId="7E488AF7" w14:textId="77777777" w:rsidR="0009247E" w:rsidRPr="00B77544" w:rsidRDefault="0009247E" w:rsidP="00B77544">
      <w:pPr>
        <w:widowControl w:val="0"/>
        <w:shd w:val="clear" w:color="auto" w:fill="FFFFFF"/>
        <w:jc w:val="both"/>
        <w:rPr>
          <w:rFonts w:ascii="Arial" w:eastAsia="Arial" w:hAnsi="Arial" w:cs="Arial"/>
          <w:b/>
          <w:color w:val="000000"/>
          <w:sz w:val="22"/>
          <w:szCs w:val="22"/>
          <w:lang w:val="es-MX" w:eastAsia="es-MX"/>
        </w:rPr>
      </w:pPr>
    </w:p>
    <w:p w14:paraId="400824CF" w14:textId="77777777" w:rsidR="0009247E" w:rsidRPr="00B77544" w:rsidRDefault="0009247E" w:rsidP="0009247E">
      <w:pPr>
        <w:widowControl w:val="0"/>
        <w:shd w:val="clear" w:color="auto" w:fill="FFFFFF"/>
        <w:jc w:val="both"/>
        <w:rPr>
          <w:rFonts w:ascii="Arial" w:eastAsia="Arial" w:hAnsi="Arial" w:cs="Arial"/>
          <w:b/>
          <w:i/>
          <w:color w:val="0070C0"/>
          <w:sz w:val="22"/>
          <w:szCs w:val="22"/>
          <w:highlight w:val="white"/>
          <w:u w:val="single"/>
          <w:lang w:val="es-MX" w:eastAsia="es-MX"/>
        </w:rPr>
      </w:pPr>
      <w:r>
        <w:rPr>
          <w:rFonts w:ascii="Arial" w:eastAsia="Arial" w:hAnsi="Arial" w:cs="Arial"/>
          <w:b/>
          <w:color w:val="000000"/>
          <w:sz w:val="22"/>
          <w:szCs w:val="22"/>
          <w:lang w:val="es-MX" w:eastAsia="es-MX"/>
        </w:rPr>
        <w:t>Con 90</w:t>
      </w:r>
      <w:r w:rsidRPr="00B77544">
        <w:rPr>
          <w:rFonts w:ascii="Arial" w:eastAsia="Arial" w:hAnsi="Arial" w:cs="Arial"/>
          <w:b/>
          <w:color w:val="000000"/>
          <w:sz w:val="22"/>
          <w:szCs w:val="22"/>
          <w:lang w:val="es-MX" w:eastAsia="es-MX"/>
        </w:rPr>
        <w:t xml:space="preserve"> años de experiencia la Escuela Bancaria y Comercial (EBC), es pionera en educación a distancia y considerada la </w:t>
      </w:r>
      <w:r>
        <w:rPr>
          <w:rFonts w:ascii="Arial" w:eastAsia="Arial" w:hAnsi="Arial" w:cs="Arial"/>
          <w:b/>
          <w:color w:val="000000"/>
          <w:sz w:val="22"/>
          <w:szCs w:val="22"/>
          <w:highlight w:val="white"/>
          <w:lang w:val="es-MX" w:eastAsia="es-MX"/>
        </w:rPr>
        <w:t>Escuela de Negocios de</w:t>
      </w:r>
      <w:r w:rsidRPr="00B77544">
        <w:rPr>
          <w:rFonts w:ascii="Arial" w:eastAsia="Arial" w:hAnsi="Arial" w:cs="Arial"/>
          <w:b/>
          <w:color w:val="000000"/>
          <w:sz w:val="22"/>
          <w:szCs w:val="22"/>
          <w:highlight w:val="white"/>
          <w:lang w:val="es-MX" w:eastAsia="es-MX"/>
        </w:rPr>
        <w:t xml:space="preserve"> México, cuya visión aspira a que la excelencia educativa sea base de su trabajo buscando el progreso de la comunidad, siendo su misión formar profesionales emprendedores que se distingan en el ámbito de las organizaciones por su saber, por su hacer y por su ser. Para mayor información consulta</w:t>
      </w:r>
      <w:r w:rsidRPr="00B77544">
        <w:rPr>
          <w:rFonts w:ascii="Arial" w:eastAsia="Arial" w:hAnsi="Arial" w:cs="Arial"/>
          <w:b/>
          <w:i/>
          <w:color w:val="000000"/>
          <w:sz w:val="22"/>
          <w:szCs w:val="22"/>
          <w:highlight w:val="white"/>
          <w:lang w:val="es-MX" w:eastAsia="es-MX"/>
        </w:rPr>
        <w:t xml:space="preserve">: </w:t>
      </w:r>
      <w:hyperlink r:id="rId9">
        <w:r w:rsidRPr="007665A6">
          <w:rPr>
            <w:rFonts w:ascii="Arial" w:eastAsia="Arial" w:hAnsi="Arial" w:cs="Arial"/>
            <w:i/>
            <w:color w:val="0070C0"/>
            <w:sz w:val="22"/>
            <w:szCs w:val="22"/>
            <w:highlight w:val="white"/>
            <w:lang w:val="es-MX" w:eastAsia="es-MX"/>
          </w:rPr>
          <w:t>www.ebc.mx</w:t>
        </w:r>
      </w:hyperlink>
    </w:p>
    <w:p w14:paraId="1378F570" w14:textId="77777777" w:rsidR="0009247E" w:rsidRDefault="0009247E" w:rsidP="0009247E">
      <w:pPr>
        <w:widowControl w:val="0"/>
        <w:shd w:val="clear" w:color="auto" w:fill="FFFFFF"/>
        <w:jc w:val="both"/>
        <w:rPr>
          <w:rFonts w:ascii="Arial" w:eastAsia="Arial" w:hAnsi="Arial" w:cs="Arial"/>
          <w:b/>
          <w:i/>
          <w:color w:val="0070C0"/>
          <w:sz w:val="22"/>
          <w:szCs w:val="22"/>
          <w:highlight w:val="white"/>
          <w:u w:val="single"/>
          <w:lang w:val="es-MX" w:eastAsia="es-MX"/>
        </w:rPr>
      </w:pPr>
    </w:p>
    <w:p w14:paraId="226C942B" w14:textId="77777777" w:rsidR="00B06124" w:rsidRPr="00B06124" w:rsidRDefault="00B06124" w:rsidP="00B06124">
      <w:pPr>
        <w:shd w:val="clear" w:color="auto" w:fill="FFFFFF"/>
        <w:spacing w:before="135" w:after="135"/>
        <w:jc w:val="both"/>
        <w:rPr>
          <w:rFonts w:ascii="Helvetica" w:eastAsia="Times New Roman" w:hAnsi="Helvetica" w:cs="Helvetica"/>
          <w:b/>
          <w:bCs/>
          <w:sz w:val="22"/>
          <w:szCs w:val="22"/>
          <w:lang w:val="es-MX" w:eastAsia="es-MX"/>
        </w:rPr>
      </w:pPr>
    </w:p>
    <w:p w14:paraId="3A7CFE3A" w14:textId="77777777" w:rsidR="00B77544" w:rsidRPr="00BF2A40" w:rsidRDefault="00B77544" w:rsidP="00B77544">
      <w:pPr>
        <w:jc w:val="both"/>
        <w:rPr>
          <w:rFonts w:ascii="Arial" w:eastAsia="Arial" w:hAnsi="Arial" w:cs="Arial"/>
          <w:b/>
          <w:color w:val="000000"/>
          <w:sz w:val="22"/>
          <w:szCs w:val="22"/>
          <w:highlight w:val="white"/>
          <w:lang w:val="es-MX" w:eastAsia="es-MX"/>
        </w:rPr>
      </w:pPr>
      <w:r w:rsidRPr="00BF2A40">
        <w:rPr>
          <w:rFonts w:ascii="Arial" w:eastAsia="Arial" w:hAnsi="Arial" w:cs="Arial"/>
          <w:b/>
          <w:color w:val="000000"/>
          <w:sz w:val="22"/>
          <w:szCs w:val="22"/>
          <w:highlight w:val="white"/>
          <w:lang w:val="es-MX" w:eastAsia="es-MX"/>
        </w:rPr>
        <w:t>Contacto de prensa EBC</w:t>
      </w:r>
    </w:p>
    <w:p w14:paraId="6831D148" w14:textId="77777777" w:rsidR="00B77544" w:rsidRPr="00BF2A40" w:rsidRDefault="00B77544" w:rsidP="00B77544">
      <w:pPr>
        <w:jc w:val="both"/>
        <w:rPr>
          <w:rFonts w:ascii="Arial" w:eastAsia="Arial" w:hAnsi="Arial" w:cs="Arial"/>
          <w:b/>
          <w:color w:val="000000"/>
          <w:sz w:val="22"/>
          <w:szCs w:val="22"/>
          <w:highlight w:val="white"/>
          <w:lang w:val="es-MX" w:eastAsia="es-MX"/>
        </w:rPr>
      </w:pPr>
      <w:r w:rsidRPr="00BF2A40">
        <w:rPr>
          <w:rFonts w:ascii="Arial" w:eastAsia="Arial" w:hAnsi="Arial" w:cs="Arial"/>
          <w:b/>
          <w:color w:val="000000"/>
          <w:sz w:val="22"/>
          <w:szCs w:val="22"/>
          <w:highlight w:val="white"/>
          <w:lang w:val="es-MX" w:eastAsia="es-MX"/>
        </w:rPr>
        <w:t>Carolina Nacif, Coordinadora de Relaciones con Medios de Comunicación</w:t>
      </w:r>
    </w:p>
    <w:p w14:paraId="5A36ABAB" w14:textId="77777777" w:rsidR="00B77544" w:rsidRPr="00BF2A40" w:rsidRDefault="00E17C67" w:rsidP="00B77544">
      <w:pPr>
        <w:jc w:val="both"/>
        <w:rPr>
          <w:rFonts w:ascii="Arial" w:eastAsia="Arial" w:hAnsi="Arial" w:cs="Arial"/>
          <w:b/>
          <w:color w:val="1155CC"/>
          <w:sz w:val="22"/>
          <w:szCs w:val="22"/>
          <w:highlight w:val="white"/>
          <w:u w:val="single"/>
          <w:lang w:val="en-US" w:eastAsia="es-MX"/>
        </w:rPr>
      </w:pPr>
      <w:hyperlink r:id="rId10" w:history="1">
        <w:r w:rsidR="00B77544" w:rsidRPr="00BF2A40">
          <w:rPr>
            <w:rFonts w:ascii="Arial" w:eastAsia="Arial" w:hAnsi="Arial" w:cs="Arial"/>
            <w:b/>
            <w:color w:val="0000FF"/>
            <w:sz w:val="22"/>
            <w:szCs w:val="22"/>
            <w:highlight w:val="white"/>
            <w:u w:val="single"/>
            <w:lang w:val="en-US" w:eastAsia="es-MX"/>
          </w:rPr>
          <w:t>c.nacif@ebc.edu.mx</w:t>
        </w:r>
      </w:hyperlink>
    </w:p>
    <w:p w14:paraId="7E64AA44" w14:textId="77777777" w:rsidR="00B77544" w:rsidRPr="00536B9F" w:rsidRDefault="00B77544" w:rsidP="00536B9F">
      <w:pPr>
        <w:jc w:val="both"/>
        <w:rPr>
          <w:rFonts w:ascii="Arial" w:eastAsia="Arial" w:hAnsi="Arial" w:cs="Arial"/>
          <w:b/>
          <w:color w:val="000000"/>
          <w:sz w:val="22"/>
          <w:szCs w:val="22"/>
          <w:highlight w:val="white"/>
          <w:lang w:val="en-US" w:eastAsia="es-MX"/>
        </w:rPr>
      </w:pPr>
      <w:r w:rsidRPr="00BF2A40">
        <w:rPr>
          <w:rFonts w:ascii="Arial" w:eastAsia="Arial" w:hAnsi="Arial" w:cs="Arial"/>
          <w:b/>
          <w:color w:val="000000"/>
          <w:sz w:val="22"/>
          <w:szCs w:val="22"/>
          <w:highlight w:val="white"/>
          <w:lang w:val="en-US" w:eastAsia="es-MX"/>
        </w:rPr>
        <w:t>+55 36832400 ext.2057</w:t>
      </w:r>
    </w:p>
    <w:sectPr w:rsidR="00B77544" w:rsidRPr="00536B9F" w:rsidSect="001B3802">
      <w:headerReference w:type="even" r:id="rId11"/>
      <w:headerReference w:type="default" r:id="rId12"/>
      <w:footerReference w:type="even" r:id="rId13"/>
      <w:footerReference w:type="default" r:id="rId14"/>
      <w:headerReference w:type="first" r:id="rId15"/>
      <w:footerReference w:type="first" r:id="rId16"/>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2F914" w14:textId="77777777" w:rsidR="00E17C67" w:rsidRDefault="00E17C67" w:rsidP="00920CAF">
      <w:r>
        <w:separator/>
      </w:r>
    </w:p>
  </w:endnote>
  <w:endnote w:type="continuationSeparator" w:id="0">
    <w:p w14:paraId="4F3120EF" w14:textId="77777777" w:rsidR="00E17C67" w:rsidRDefault="00E17C67" w:rsidP="0092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65A40" w14:textId="77777777" w:rsidR="00920CAF" w:rsidRDefault="00920CA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9AE3E" w14:textId="77777777" w:rsidR="00920CAF" w:rsidRDefault="00920CA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0D658" w14:textId="77777777" w:rsidR="00920CAF" w:rsidRDefault="00920C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0EF3D" w14:textId="77777777" w:rsidR="00E17C67" w:rsidRDefault="00E17C67" w:rsidP="00920CAF">
      <w:r>
        <w:separator/>
      </w:r>
    </w:p>
  </w:footnote>
  <w:footnote w:type="continuationSeparator" w:id="0">
    <w:p w14:paraId="1B9F4DAD" w14:textId="77777777" w:rsidR="00E17C67" w:rsidRDefault="00E17C67" w:rsidP="00920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7F507" w14:textId="77777777" w:rsidR="00920CAF" w:rsidRDefault="00E17C67">
    <w:pPr>
      <w:pStyle w:val="Encabezado"/>
    </w:pPr>
    <w:r>
      <w:rPr>
        <w:noProof/>
        <w:lang w:val="es-ES"/>
      </w:rPr>
      <w:pict w14:anchorId="60CBA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66612" w14:textId="77777777" w:rsidR="00920CAF" w:rsidRDefault="00E17C67">
    <w:pPr>
      <w:pStyle w:val="Encabezado"/>
    </w:pPr>
    <w:r>
      <w:rPr>
        <w:noProof/>
        <w:lang w:val="es-ES"/>
      </w:rPr>
      <w:pict w14:anchorId="7FA55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5D2C1" w14:textId="77777777" w:rsidR="00920CAF" w:rsidRDefault="00E17C67">
    <w:pPr>
      <w:pStyle w:val="Encabezado"/>
    </w:pPr>
    <w:r>
      <w:rPr>
        <w:noProof/>
        <w:lang w:val="es-ES"/>
      </w:rPr>
      <w:pict w14:anchorId="048264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3FC4"/>
    <w:multiLevelType w:val="multilevel"/>
    <w:tmpl w:val="CF905828"/>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F4F6E"/>
    <w:multiLevelType w:val="multilevel"/>
    <w:tmpl w:val="CB12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6057C"/>
    <w:multiLevelType w:val="hybridMultilevel"/>
    <w:tmpl w:val="391E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903281"/>
    <w:multiLevelType w:val="hybridMultilevel"/>
    <w:tmpl w:val="991A2A08"/>
    <w:lvl w:ilvl="0" w:tplc="CAD4A3AE">
      <w:start w:val="1"/>
      <w:numFmt w:val="decimal"/>
      <w:lvlText w:val="%1."/>
      <w:lvlJc w:val="left"/>
      <w:pPr>
        <w:ind w:left="720" w:hanging="360"/>
      </w:pPr>
      <w:rPr>
        <w:rFonts w:asciiTheme="minorHAnsi" w:eastAsiaTheme="minorHAnsi" w:hAnsiTheme="minorHAnsi"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A662EE"/>
    <w:multiLevelType w:val="hybridMultilevel"/>
    <w:tmpl w:val="0832E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2F34FC3"/>
    <w:multiLevelType w:val="hybridMultilevel"/>
    <w:tmpl w:val="776E5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3D7B1E"/>
    <w:multiLevelType w:val="hybridMultilevel"/>
    <w:tmpl w:val="14381E96"/>
    <w:lvl w:ilvl="0" w:tplc="B0DA4C16">
      <w:start w:val="1"/>
      <w:numFmt w:val="decimal"/>
      <w:lvlText w:val="%1."/>
      <w:lvlJc w:val="left"/>
      <w:pPr>
        <w:tabs>
          <w:tab w:val="num" w:pos="720"/>
        </w:tabs>
        <w:ind w:left="720" w:hanging="360"/>
      </w:pPr>
    </w:lvl>
    <w:lvl w:ilvl="1" w:tplc="3D30EC34" w:tentative="1">
      <w:start w:val="1"/>
      <w:numFmt w:val="decimal"/>
      <w:lvlText w:val="%2."/>
      <w:lvlJc w:val="left"/>
      <w:pPr>
        <w:tabs>
          <w:tab w:val="num" w:pos="1440"/>
        </w:tabs>
        <w:ind w:left="1440" w:hanging="360"/>
      </w:pPr>
    </w:lvl>
    <w:lvl w:ilvl="2" w:tplc="2D56975C" w:tentative="1">
      <w:start w:val="1"/>
      <w:numFmt w:val="decimal"/>
      <w:lvlText w:val="%3."/>
      <w:lvlJc w:val="left"/>
      <w:pPr>
        <w:tabs>
          <w:tab w:val="num" w:pos="2160"/>
        </w:tabs>
        <w:ind w:left="2160" w:hanging="360"/>
      </w:pPr>
    </w:lvl>
    <w:lvl w:ilvl="3" w:tplc="2E6098AC" w:tentative="1">
      <w:start w:val="1"/>
      <w:numFmt w:val="decimal"/>
      <w:lvlText w:val="%4."/>
      <w:lvlJc w:val="left"/>
      <w:pPr>
        <w:tabs>
          <w:tab w:val="num" w:pos="2880"/>
        </w:tabs>
        <w:ind w:left="2880" w:hanging="360"/>
      </w:pPr>
    </w:lvl>
    <w:lvl w:ilvl="4" w:tplc="A586AF7E" w:tentative="1">
      <w:start w:val="1"/>
      <w:numFmt w:val="decimal"/>
      <w:lvlText w:val="%5."/>
      <w:lvlJc w:val="left"/>
      <w:pPr>
        <w:tabs>
          <w:tab w:val="num" w:pos="3600"/>
        </w:tabs>
        <w:ind w:left="3600" w:hanging="360"/>
      </w:pPr>
    </w:lvl>
    <w:lvl w:ilvl="5" w:tplc="1602CC7A" w:tentative="1">
      <w:start w:val="1"/>
      <w:numFmt w:val="decimal"/>
      <w:lvlText w:val="%6."/>
      <w:lvlJc w:val="left"/>
      <w:pPr>
        <w:tabs>
          <w:tab w:val="num" w:pos="4320"/>
        </w:tabs>
        <w:ind w:left="4320" w:hanging="360"/>
      </w:pPr>
    </w:lvl>
    <w:lvl w:ilvl="6" w:tplc="0A9A1472" w:tentative="1">
      <w:start w:val="1"/>
      <w:numFmt w:val="decimal"/>
      <w:lvlText w:val="%7."/>
      <w:lvlJc w:val="left"/>
      <w:pPr>
        <w:tabs>
          <w:tab w:val="num" w:pos="5040"/>
        </w:tabs>
        <w:ind w:left="5040" w:hanging="360"/>
      </w:pPr>
    </w:lvl>
    <w:lvl w:ilvl="7" w:tplc="DD2A502C" w:tentative="1">
      <w:start w:val="1"/>
      <w:numFmt w:val="decimal"/>
      <w:lvlText w:val="%8."/>
      <w:lvlJc w:val="left"/>
      <w:pPr>
        <w:tabs>
          <w:tab w:val="num" w:pos="5760"/>
        </w:tabs>
        <w:ind w:left="5760" w:hanging="360"/>
      </w:pPr>
    </w:lvl>
    <w:lvl w:ilvl="8" w:tplc="09100B00" w:tentative="1">
      <w:start w:val="1"/>
      <w:numFmt w:val="decimal"/>
      <w:lvlText w:val="%9."/>
      <w:lvlJc w:val="left"/>
      <w:pPr>
        <w:tabs>
          <w:tab w:val="num" w:pos="6480"/>
        </w:tabs>
        <w:ind w:left="6480" w:hanging="360"/>
      </w:pPr>
    </w:lvl>
  </w:abstractNum>
  <w:abstractNum w:abstractNumId="7" w15:restartNumberingAfterBreak="0">
    <w:nsid w:val="41650D4C"/>
    <w:multiLevelType w:val="hybridMultilevel"/>
    <w:tmpl w:val="7752E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BE6F1D"/>
    <w:multiLevelType w:val="hybridMultilevel"/>
    <w:tmpl w:val="85FC8A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3A0719"/>
    <w:multiLevelType w:val="hybridMultilevel"/>
    <w:tmpl w:val="E9EA7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E310307"/>
    <w:multiLevelType w:val="hybridMultilevel"/>
    <w:tmpl w:val="968C1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F972159"/>
    <w:multiLevelType w:val="hybridMultilevel"/>
    <w:tmpl w:val="2F4CEE32"/>
    <w:lvl w:ilvl="0" w:tplc="080A0001">
      <w:start w:val="1"/>
      <w:numFmt w:val="bullet"/>
      <w:lvlText w:val=""/>
      <w:lvlJc w:val="left"/>
      <w:pPr>
        <w:ind w:left="5430" w:hanging="360"/>
      </w:pPr>
      <w:rPr>
        <w:rFonts w:ascii="Symbol" w:hAnsi="Symbol" w:hint="default"/>
      </w:rPr>
    </w:lvl>
    <w:lvl w:ilvl="1" w:tplc="080A0003" w:tentative="1">
      <w:start w:val="1"/>
      <w:numFmt w:val="bullet"/>
      <w:lvlText w:val="o"/>
      <w:lvlJc w:val="left"/>
      <w:pPr>
        <w:ind w:left="6150" w:hanging="360"/>
      </w:pPr>
      <w:rPr>
        <w:rFonts w:ascii="Courier New" w:hAnsi="Courier New" w:cs="Courier New" w:hint="default"/>
      </w:rPr>
    </w:lvl>
    <w:lvl w:ilvl="2" w:tplc="080A0005" w:tentative="1">
      <w:start w:val="1"/>
      <w:numFmt w:val="bullet"/>
      <w:lvlText w:val=""/>
      <w:lvlJc w:val="left"/>
      <w:pPr>
        <w:ind w:left="6870" w:hanging="360"/>
      </w:pPr>
      <w:rPr>
        <w:rFonts w:ascii="Wingdings" w:hAnsi="Wingdings" w:hint="default"/>
      </w:rPr>
    </w:lvl>
    <w:lvl w:ilvl="3" w:tplc="080A0001" w:tentative="1">
      <w:start w:val="1"/>
      <w:numFmt w:val="bullet"/>
      <w:lvlText w:val=""/>
      <w:lvlJc w:val="left"/>
      <w:pPr>
        <w:ind w:left="7590" w:hanging="360"/>
      </w:pPr>
      <w:rPr>
        <w:rFonts w:ascii="Symbol" w:hAnsi="Symbol" w:hint="default"/>
      </w:rPr>
    </w:lvl>
    <w:lvl w:ilvl="4" w:tplc="080A0003" w:tentative="1">
      <w:start w:val="1"/>
      <w:numFmt w:val="bullet"/>
      <w:lvlText w:val="o"/>
      <w:lvlJc w:val="left"/>
      <w:pPr>
        <w:ind w:left="8310" w:hanging="360"/>
      </w:pPr>
      <w:rPr>
        <w:rFonts w:ascii="Courier New" w:hAnsi="Courier New" w:cs="Courier New" w:hint="default"/>
      </w:rPr>
    </w:lvl>
    <w:lvl w:ilvl="5" w:tplc="080A0005" w:tentative="1">
      <w:start w:val="1"/>
      <w:numFmt w:val="bullet"/>
      <w:lvlText w:val=""/>
      <w:lvlJc w:val="left"/>
      <w:pPr>
        <w:ind w:left="9030" w:hanging="360"/>
      </w:pPr>
      <w:rPr>
        <w:rFonts w:ascii="Wingdings" w:hAnsi="Wingdings" w:hint="default"/>
      </w:rPr>
    </w:lvl>
    <w:lvl w:ilvl="6" w:tplc="080A0001" w:tentative="1">
      <w:start w:val="1"/>
      <w:numFmt w:val="bullet"/>
      <w:lvlText w:val=""/>
      <w:lvlJc w:val="left"/>
      <w:pPr>
        <w:ind w:left="9750" w:hanging="360"/>
      </w:pPr>
      <w:rPr>
        <w:rFonts w:ascii="Symbol" w:hAnsi="Symbol" w:hint="default"/>
      </w:rPr>
    </w:lvl>
    <w:lvl w:ilvl="7" w:tplc="080A0003" w:tentative="1">
      <w:start w:val="1"/>
      <w:numFmt w:val="bullet"/>
      <w:lvlText w:val="o"/>
      <w:lvlJc w:val="left"/>
      <w:pPr>
        <w:ind w:left="10470" w:hanging="360"/>
      </w:pPr>
      <w:rPr>
        <w:rFonts w:ascii="Courier New" w:hAnsi="Courier New" w:cs="Courier New" w:hint="default"/>
      </w:rPr>
    </w:lvl>
    <w:lvl w:ilvl="8" w:tplc="080A0005" w:tentative="1">
      <w:start w:val="1"/>
      <w:numFmt w:val="bullet"/>
      <w:lvlText w:val=""/>
      <w:lvlJc w:val="left"/>
      <w:pPr>
        <w:ind w:left="11190" w:hanging="360"/>
      </w:pPr>
      <w:rPr>
        <w:rFonts w:ascii="Wingdings" w:hAnsi="Wingdings" w:hint="default"/>
      </w:rPr>
    </w:lvl>
  </w:abstractNum>
  <w:abstractNum w:abstractNumId="12" w15:restartNumberingAfterBreak="0">
    <w:nsid w:val="52DD225D"/>
    <w:multiLevelType w:val="hybridMultilevel"/>
    <w:tmpl w:val="3E56DF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220F13"/>
    <w:multiLevelType w:val="hybridMultilevel"/>
    <w:tmpl w:val="12A6B56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4" w15:restartNumberingAfterBreak="0">
    <w:nsid w:val="637079FF"/>
    <w:multiLevelType w:val="hybridMultilevel"/>
    <w:tmpl w:val="F964F8A8"/>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77D446B1"/>
    <w:multiLevelType w:val="hybridMultilevel"/>
    <w:tmpl w:val="7DC2E614"/>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7AD50FAB"/>
    <w:multiLevelType w:val="hybridMultilevel"/>
    <w:tmpl w:val="8D3A8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E7812A1"/>
    <w:multiLevelType w:val="multilevel"/>
    <w:tmpl w:val="AAE8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7"/>
  </w:num>
  <w:num w:numId="4">
    <w:abstractNumId w:val="16"/>
  </w:num>
  <w:num w:numId="5">
    <w:abstractNumId w:val="2"/>
  </w:num>
  <w:num w:numId="6">
    <w:abstractNumId w:val="4"/>
  </w:num>
  <w:num w:numId="7">
    <w:abstractNumId w:val="3"/>
  </w:num>
  <w:num w:numId="8">
    <w:abstractNumId w:val="0"/>
  </w:num>
  <w:num w:numId="9">
    <w:abstractNumId w:val="1"/>
  </w:num>
  <w:num w:numId="10">
    <w:abstractNumId w:val="13"/>
  </w:num>
  <w:num w:numId="11">
    <w:abstractNumId w:val="5"/>
  </w:num>
  <w:num w:numId="12">
    <w:abstractNumId w:val="6"/>
  </w:num>
  <w:num w:numId="13">
    <w:abstractNumId w:val="17"/>
  </w:num>
  <w:num w:numId="14">
    <w:abstractNumId w:val="15"/>
  </w:num>
  <w:num w:numId="15">
    <w:abstractNumId w:val="10"/>
  </w:num>
  <w:num w:numId="16">
    <w:abstractNumId w:val="5"/>
  </w:num>
  <w:num w:numId="17">
    <w:abstractNumId w:val="11"/>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AF"/>
    <w:rsid w:val="0000181A"/>
    <w:rsid w:val="0000451C"/>
    <w:rsid w:val="00012949"/>
    <w:rsid w:val="00023BE9"/>
    <w:rsid w:val="00027CCD"/>
    <w:rsid w:val="000470EE"/>
    <w:rsid w:val="00055727"/>
    <w:rsid w:val="000579FE"/>
    <w:rsid w:val="0009247E"/>
    <w:rsid w:val="00096712"/>
    <w:rsid w:val="000A06D6"/>
    <w:rsid w:val="000A331F"/>
    <w:rsid w:val="000A6390"/>
    <w:rsid w:val="000B43F7"/>
    <w:rsid w:val="000C5BB8"/>
    <w:rsid w:val="000C7031"/>
    <w:rsid w:val="000D4F6E"/>
    <w:rsid w:val="000E01C1"/>
    <w:rsid w:val="000F7A99"/>
    <w:rsid w:val="00101274"/>
    <w:rsid w:val="00130300"/>
    <w:rsid w:val="00150311"/>
    <w:rsid w:val="001540D0"/>
    <w:rsid w:val="00172A11"/>
    <w:rsid w:val="0017351F"/>
    <w:rsid w:val="00176BDF"/>
    <w:rsid w:val="001807F5"/>
    <w:rsid w:val="001825A7"/>
    <w:rsid w:val="00187369"/>
    <w:rsid w:val="00193C53"/>
    <w:rsid w:val="001B3802"/>
    <w:rsid w:val="001B4149"/>
    <w:rsid w:val="001D7011"/>
    <w:rsid w:val="00210E3A"/>
    <w:rsid w:val="002142FF"/>
    <w:rsid w:val="00224A7E"/>
    <w:rsid w:val="00244E94"/>
    <w:rsid w:val="0024772A"/>
    <w:rsid w:val="002526DD"/>
    <w:rsid w:val="00254F72"/>
    <w:rsid w:val="002856DF"/>
    <w:rsid w:val="002A3E22"/>
    <w:rsid w:val="002A71D0"/>
    <w:rsid w:val="002C1A11"/>
    <w:rsid w:val="002C4577"/>
    <w:rsid w:val="002C63C7"/>
    <w:rsid w:val="002D544B"/>
    <w:rsid w:val="002F24CE"/>
    <w:rsid w:val="00306931"/>
    <w:rsid w:val="0031662D"/>
    <w:rsid w:val="00340E64"/>
    <w:rsid w:val="0035340A"/>
    <w:rsid w:val="0035443B"/>
    <w:rsid w:val="00357285"/>
    <w:rsid w:val="00361BE9"/>
    <w:rsid w:val="003661BF"/>
    <w:rsid w:val="003741DE"/>
    <w:rsid w:val="003756C8"/>
    <w:rsid w:val="0037767C"/>
    <w:rsid w:val="00383AC8"/>
    <w:rsid w:val="003943A8"/>
    <w:rsid w:val="0039538C"/>
    <w:rsid w:val="003A70B2"/>
    <w:rsid w:val="003B2C82"/>
    <w:rsid w:val="003B43E0"/>
    <w:rsid w:val="003B5431"/>
    <w:rsid w:val="003B67DC"/>
    <w:rsid w:val="003C2A01"/>
    <w:rsid w:val="003E0F37"/>
    <w:rsid w:val="003E53EA"/>
    <w:rsid w:val="003F7DEE"/>
    <w:rsid w:val="00406E81"/>
    <w:rsid w:val="00413910"/>
    <w:rsid w:val="004215E7"/>
    <w:rsid w:val="00430343"/>
    <w:rsid w:val="004369B7"/>
    <w:rsid w:val="00437506"/>
    <w:rsid w:val="0043768A"/>
    <w:rsid w:val="00440422"/>
    <w:rsid w:val="00441ECD"/>
    <w:rsid w:val="00450590"/>
    <w:rsid w:val="004563B1"/>
    <w:rsid w:val="004563C9"/>
    <w:rsid w:val="00457034"/>
    <w:rsid w:val="00460672"/>
    <w:rsid w:val="004618FE"/>
    <w:rsid w:val="00482E12"/>
    <w:rsid w:val="00487580"/>
    <w:rsid w:val="0049609A"/>
    <w:rsid w:val="004C2EF0"/>
    <w:rsid w:val="004D1096"/>
    <w:rsid w:val="004D2541"/>
    <w:rsid w:val="004E6E55"/>
    <w:rsid w:val="00503A8C"/>
    <w:rsid w:val="00507549"/>
    <w:rsid w:val="00516076"/>
    <w:rsid w:val="0052153B"/>
    <w:rsid w:val="0052170F"/>
    <w:rsid w:val="00531932"/>
    <w:rsid w:val="005325BE"/>
    <w:rsid w:val="005360EE"/>
    <w:rsid w:val="00536B9F"/>
    <w:rsid w:val="0056554B"/>
    <w:rsid w:val="00576A93"/>
    <w:rsid w:val="00585643"/>
    <w:rsid w:val="00586125"/>
    <w:rsid w:val="00593B91"/>
    <w:rsid w:val="005A0BA6"/>
    <w:rsid w:val="005A1821"/>
    <w:rsid w:val="005A5678"/>
    <w:rsid w:val="005A75B3"/>
    <w:rsid w:val="005D02DE"/>
    <w:rsid w:val="005D1142"/>
    <w:rsid w:val="005E0F73"/>
    <w:rsid w:val="005E450F"/>
    <w:rsid w:val="005F489C"/>
    <w:rsid w:val="005F524A"/>
    <w:rsid w:val="00601E73"/>
    <w:rsid w:val="00607EBD"/>
    <w:rsid w:val="006231BE"/>
    <w:rsid w:val="0063604D"/>
    <w:rsid w:val="00646E3A"/>
    <w:rsid w:val="00662304"/>
    <w:rsid w:val="0068087A"/>
    <w:rsid w:val="0068364A"/>
    <w:rsid w:val="006852F7"/>
    <w:rsid w:val="006B468A"/>
    <w:rsid w:val="006B791A"/>
    <w:rsid w:val="006C1FFF"/>
    <w:rsid w:val="006D11B4"/>
    <w:rsid w:val="006E23A8"/>
    <w:rsid w:val="006F03E1"/>
    <w:rsid w:val="006F0B52"/>
    <w:rsid w:val="006F426A"/>
    <w:rsid w:val="006F6137"/>
    <w:rsid w:val="00701A19"/>
    <w:rsid w:val="0070475B"/>
    <w:rsid w:val="00705CB2"/>
    <w:rsid w:val="007060B4"/>
    <w:rsid w:val="00712F09"/>
    <w:rsid w:val="00720B5E"/>
    <w:rsid w:val="00726389"/>
    <w:rsid w:val="007346BE"/>
    <w:rsid w:val="00761716"/>
    <w:rsid w:val="007665A6"/>
    <w:rsid w:val="00774DCA"/>
    <w:rsid w:val="00791749"/>
    <w:rsid w:val="007B019A"/>
    <w:rsid w:val="007C0635"/>
    <w:rsid w:val="007C6A8F"/>
    <w:rsid w:val="007D5138"/>
    <w:rsid w:val="007E5BB6"/>
    <w:rsid w:val="007E6745"/>
    <w:rsid w:val="007E6D43"/>
    <w:rsid w:val="00810CB8"/>
    <w:rsid w:val="008118FA"/>
    <w:rsid w:val="00817D88"/>
    <w:rsid w:val="00831CFC"/>
    <w:rsid w:val="00835602"/>
    <w:rsid w:val="00846AFB"/>
    <w:rsid w:val="0085609F"/>
    <w:rsid w:val="00866C73"/>
    <w:rsid w:val="00877C70"/>
    <w:rsid w:val="00885ED9"/>
    <w:rsid w:val="00890134"/>
    <w:rsid w:val="00892667"/>
    <w:rsid w:val="008932E0"/>
    <w:rsid w:val="008B16B2"/>
    <w:rsid w:val="008B4BF5"/>
    <w:rsid w:val="008B6AB9"/>
    <w:rsid w:val="008C4F9A"/>
    <w:rsid w:val="008D4691"/>
    <w:rsid w:val="008E0981"/>
    <w:rsid w:val="008E46D7"/>
    <w:rsid w:val="009059DD"/>
    <w:rsid w:val="00905F1F"/>
    <w:rsid w:val="00906D39"/>
    <w:rsid w:val="00914F60"/>
    <w:rsid w:val="00916AF0"/>
    <w:rsid w:val="00920CAF"/>
    <w:rsid w:val="00926D4A"/>
    <w:rsid w:val="00932AFC"/>
    <w:rsid w:val="00934654"/>
    <w:rsid w:val="0096051B"/>
    <w:rsid w:val="009615FD"/>
    <w:rsid w:val="009677FF"/>
    <w:rsid w:val="009706FE"/>
    <w:rsid w:val="009779E4"/>
    <w:rsid w:val="00986792"/>
    <w:rsid w:val="009B2588"/>
    <w:rsid w:val="009B40BA"/>
    <w:rsid w:val="009B7443"/>
    <w:rsid w:val="009C13AE"/>
    <w:rsid w:val="009C2B23"/>
    <w:rsid w:val="009C531C"/>
    <w:rsid w:val="009D3221"/>
    <w:rsid w:val="009F14B5"/>
    <w:rsid w:val="00A00380"/>
    <w:rsid w:val="00A01BC3"/>
    <w:rsid w:val="00A066FE"/>
    <w:rsid w:val="00A14208"/>
    <w:rsid w:val="00A201AF"/>
    <w:rsid w:val="00A27AB1"/>
    <w:rsid w:val="00A53895"/>
    <w:rsid w:val="00A60C5B"/>
    <w:rsid w:val="00A63D3D"/>
    <w:rsid w:val="00A64626"/>
    <w:rsid w:val="00A679F3"/>
    <w:rsid w:val="00A7200C"/>
    <w:rsid w:val="00A8550B"/>
    <w:rsid w:val="00A8754F"/>
    <w:rsid w:val="00A905A5"/>
    <w:rsid w:val="00A97795"/>
    <w:rsid w:val="00AA581F"/>
    <w:rsid w:val="00AB428B"/>
    <w:rsid w:val="00AD6E9D"/>
    <w:rsid w:val="00AE3816"/>
    <w:rsid w:val="00AE3FC9"/>
    <w:rsid w:val="00B01C45"/>
    <w:rsid w:val="00B038F1"/>
    <w:rsid w:val="00B06124"/>
    <w:rsid w:val="00B10C4B"/>
    <w:rsid w:val="00B17579"/>
    <w:rsid w:val="00B17BBE"/>
    <w:rsid w:val="00B275E6"/>
    <w:rsid w:val="00B36219"/>
    <w:rsid w:val="00B37D37"/>
    <w:rsid w:val="00B46F3E"/>
    <w:rsid w:val="00B53C7D"/>
    <w:rsid w:val="00B630B5"/>
    <w:rsid w:val="00B63F45"/>
    <w:rsid w:val="00B7015B"/>
    <w:rsid w:val="00B71EB4"/>
    <w:rsid w:val="00B76174"/>
    <w:rsid w:val="00B766EA"/>
    <w:rsid w:val="00B77544"/>
    <w:rsid w:val="00B83A3D"/>
    <w:rsid w:val="00BA6F00"/>
    <w:rsid w:val="00BB07A3"/>
    <w:rsid w:val="00BB30CE"/>
    <w:rsid w:val="00BC1DF4"/>
    <w:rsid w:val="00BF2A40"/>
    <w:rsid w:val="00BF674F"/>
    <w:rsid w:val="00BF7AFF"/>
    <w:rsid w:val="00C07D85"/>
    <w:rsid w:val="00C2274B"/>
    <w:rsid w:val="00C321FE"/>
    <w:rsid w:val="00C4474C"/>
    <w:rsid w:val="00C63587"/>
    <w:rsid w:val="00C66133"/>
    <w:rsid w:val="00C74344"/>
    <w:rsid w:val="00C80597"/>
    <w:rsid w:val="00C94163"/>
    <w:rsid w:val="00CA02AE"/>
    <w:rsid w:val="00CB6BA6"/>
    <w:rsid w:val="00CC04BF"/>
    <w:rsid w:val="00CD0060"/>
    <w:rsid w:val="00CE15E2"/>
    <w:rsid w:val="00CF781A"/>
    <w:rsid w:val="00D1013E"/>
    <w:rsid w:val="00D17350"/>
    <w:rsid w:val="00D20E97"/>
    <w:rsid w:val="00D27BFF"/>
    <w:rsid w:val="00D32B72"/>
    <w:rsid w:val="00D4471F"/>
    <w:rsid w:val="00D45BB8"/>
    <w:rsid w:val="00D46801"/>
    <w:rsid w:val="00D47F21"/>
    <w:rsid w:val="00D53B65"/>
    <w:rsid w:val="00D65F43"/>
    <w:rsid w:val="00D67424"/>
    <w:rsid w:val="00D674BE"/>
    <w:rsid w:val="00D74678"/>
    <w:rsid w:val="00D8362B"/>
    <w:rsid w:val="00D84B31"/>
    <w:rsid w:val="00D91909"/>
    <w:rsid w:val="00D96395"/>
    <w:rsid w:val="00DA0319"/>
    <w:rsid w:val="00DB1260"/>
    <w:rsid w:val="00DB5307"/>
    <w:rsid w:val="00DB6284"/>
    <w:rsid w:val="00DC0CBF"/>
    <w:rsid w:val="00DC1E7A"/>
    <w:rsid w:val="00DC577A"/>
    <w:rsid w:val="00DD52F0"/>
    <w:rsid w:val="00DE0B34"/>
    <w:rsid w:val="00E13E69"/>
    <w:rsid w:val="00E14D01"/>
    <w:rsid w:val="00E17C67"/>
    <w:rsid w:val="00E51AE4"/>
    <w:rsid w:val="00E52F2C"/>
    <w:rsid w:val="00E55FBF"/>
    <w:rsid w:val="00E7267D"/>
    <w:rsid w:val="00E83D79"/>
    <w:rsid w:val="00E90BEA"/>
    <w:rsid w:val="00E91518"/>
    <w:rsid w:val="00EA04FB"/>
    <w:rsid w:val="00EA2235"/>
    <w:rsid w:val="00EA4B42"/>
    <w:rsid w:val="00EB46C0"/>
    <w:rsid w:val="00EC2DA1"/>
    <w:rsid w:val="00EE039F"/>
    <w:rsid w:val="00EE4F66"/>
    <w:rsid w:val="00EF6837"/>
    <w:rsid w:val="00F06D0B"/>
    <w:rsid w:val="00F12421"/>
    <w:rsid w:val="00F128BF"/>
    <w:rsid w:val="00F12CB0"/>
    <w:rsid w:val="00F222F8"/>
    <w:rsid w:val="00F23276"/>
    <w:rsid w:val="00F320EC"/>
    <w:rsid w:val="00F33801"/>
    <w:rsid w:val="00F62329"/>
    <w:rsid w:val="00F62D6A"/>
    <w:rsid w:val="00F64FC0"/>
    <w:rsid w:val="00F750CA"/>
    <w:rsid w:val="00F838B8"/>
    <w:rsid w:val="00F86FF8"/>
    <w:rsid w:val="00F93B2E"/>
    <w:rsid w:val="00FB1733"/>
    <w:rsid w:val="00FB30AE"/>
    <w:rsid w:val="00FB30C2"/>
    <w:rsid w:val="00FB530E"/>
    <w:rsid w:val="00FB6098"/>
    <w:rsid w:val="00FC0802"/>
    <w:rsid w:val="00FC4023"/>
    <w:rsid w:val="00FC5B53"/>
    <w:rsid w:val="00FD013D"/>
    <w:rsid w:val="00FD443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7A467DD"/>
  <w14:defaultImageDpi w14:val="300"/>
  <w15:docId w15:val="{8A16FCC9-0BD8-4DFA-A162-D6B9EC69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B06124"/>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0CA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20CAF"/>
    <w:rPr>
      <w:rFonts w:ascii="Lucida Grande" w:hAnsi="Lucida Grande" w:cs="Lucida Grande"/>
      <w:sz w:val="18"/>
      <w:szCs w:val="18"/>
    </w:rPr>
  </w:style>
  <w:style w:type="paragraph" w:styleId="Encabezado">
    <w:name w:val="header"/>
    <w:basedOn w:val="Normal"/>
    <w:link w:val="EncabezadoCar"/>
    <w:uiPriority w:val="99"/>
    <w:unhideWhenUsed/>
    <w:rsid w:val="00920CAF"/>
    <w:pPr>
      <w:tabs>
        <w:tab w:val="center" w:pos="4252"/>
        <w:tab w:val="right" w:pos="8504"/>
      </w:tabs>
    </w:pPr>
  </w:style>
  <w:style w:type="character" w:customStyle="1" w:styleId="EncabezadoCar">
    <w:name w:val="Encabezado Car"/>
    <w:basedOn w:val="Fuentedeprrafopredeter"/>
    <w:link w:val="Encabezado"/>
    <w:uiPriority w:val="99"/>
    <w:rsid w:val="00920CAF"/>
  </w:style>
  <w:style w:type="paragraph" w:styleId="Piedepgina">
    <w:name w:val="footer"/>
    <w:basedOn w:val="Normal"/>
    <w:link w:val="PiedepginaCar"/>
    <w:uiPriority w:val="99"/>
    <w:unhideWhenUsed/>
    <w:rsid w:val="00920CAF"/>
    <w:pPr>
      <w:tabs>
        <w:tab w:val="center" w:pos="4252"/>
        <w:tab w:val="right" w:pos="8504"/>
      </w:tabs>
    </w:pPr>
  </w:style>
  <w:style w:type="character" w:customStyle="1" w:styleId="PiedepginaCar">
    <w:name w:val="Pie de página Car"/>
    <w:basedOn w:val="Fuentedeprrafopredeter"/>
    <w:link w:val="Piedepgina"/>
    <w:uiPriority w:val="99"/>
    <w:rsid w:val="00920CAF"/>
  </w:style>
  <w:style w:type="paragraph" w:styleId="Prrafodelista">
    <w:name w:val="List Paragraph"/>
    <w:basedOn w:val="Normal"/>
    <w:uiPriority w:val="34"/>
    <w:qFormat/>
    <w:rsid w:val="003F7DEE"/>
    <w:pPr>
      <w:ind w:left="720"/>
      <w:contextualSpacing/>
    </w:pPr>
  </w:style>
  <w:style w:type="paragraph" w:styleId="NormalWeb">
    <w:name w:val="Normal (Web)"/>
    <w:basedOn w:val="Normal"/>
    <w:uiPriority w:val="99"/>
    <w:unhideWhenUsed/>
    <w:rsid w:val="00F64FC0"/>
    <w:rPr>
      <w:rFonts w:ascii="Times New Roman" w:hAnsi="Times New Roman" w:cs="Times New Roman"/>
    </w:rPr>
  </w:style>
  <w:style w:type="character" w:styleId="Hipervnculo">
    <w:name w:val="Hyperlink"/>
    <w:basedOn w:val="Fuentedeprrafopredeter"/>
    <w:uiPriority w:val="99"/>
    <w:unhideWhenUsed/>
    <w:rsid w:val="00460672"/>
    <w:rPr>
      <w:color w:val="0000FF" w:themeColor="hyperlink"/>
      <w:u w:val="single"/>
    </w:rPr>
  </w:style>
  <w:style w:type="character" w:customStyle="1" w:styleId="il">
    <w:name w:val="il"/>
    <w:basedOn w:val="Fuentedeprrafopredeter"/>
    <w:rsid w:val="002C63C7"/>
  </w:style>
  <w:style w:type="paragraph" w:customStyle="1" w:styleId="Default">
    <w:name w:val="Default"/>
    <w:rsid w:val="00A97795"/>
    <w:pPr>
      <w:autoSpaceDE w:val="0"/>
      <w:autoSpaceDN w:val="0"/>
      <w:adjustRightInd w:val="0"/>
    </w:pPr>
    <w:rPr>
      <w:rFonts w:ascii="Arial" w:hAnsi="Arial" w:cs="Arial"/>
      <w:color w:val="000000"/>
      <w:lang w:val="es-MX"/>
    </w:rPr>
  </w:style>
  <w:style w:type="paragraph" w:customStyle="1" w:styleId="EYBodytextnoparaspace">
    <w:name w:val="EY Body text (no para space)"/>
    <w:basedOn w:val="Normal"/>
    <w:rsid w:val="00BB07A3"/>
    <w:pPr>
      <w:tabs>
        <w:tab w:val="left" w:pos="907"/>
      </w:tabs>
      <w:suppressAutoHyphens/>
      <w:spacing w:line="260" w:lineRule="atLeast"/>
    </w:pPr>
    <w:rPr>
      <w:rFonts w:ascii="Arial" w:eastAsia="Times New Roman" w:hAnsi="Arial" w:cs="Times New Roman"/>
      <w:kern w:val="12"/>
      <w:sz w:val="20"/>
      <w:lang w:val="en-US" w:eastAsia="en-US"/>
    </w:rPr>
  </w:style>
  <w:style w:type="character" w:customStyle="1" w:styleId="Mencinsinresolver1">
    <w:name w:val="Mención sin resolver1"/>
    <w:basedOn w:val="Fuentedeprrafopredeter"/>
    <w:uiPriority w:val="99"/>
    <w:semiHidden/>
    <w:unhideWhenUsed/>
    <w:rsid w:val="00A7200C"/>
    <w:rPr>
      <w:color w:val="808080"/>
      <w:shd w:val="clear" w:color="auto" w:fill="E6E6E6"/>
    </w:rPr>
  </w:style>
  <w:style w:type="character" w:customStyle="1" w:styleId="Ttulo3Car">
    <w:name w:val="Título 3 Car"/>
    <w:basedOn w:val="Fuentedeprrafopredeter"/>
    <w:link w:val="Ttulo3"/>
    <w:uiPriority w:val="9"/>
    <w:semiHidden/>
    <w:rsid w:val="00B0612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269507">
      <w:bodyDiv w:val="1"/>
      <w:marLeft w:val="0"/>
      <w:marRight w:val="0"/>
      <w:marTop w:val="0"/>
      <w:marBottom w:val="0"/>
      <w:divBdr>
        <w:top w:val="none" w:sz="0" w:space="0" w:color="auto"/>
        <w:left w:val="none" w:sz="0" w:space="0" w:color="auto"/>
        <w:bottom w:val="none" w:sz="0" w:space="0" w:color="auto"/>
        <w:right w:val="none" w:sz="0" w:space="0" w:color="auto"/>
      </w:divBdr>
    </w:div>
    <w:div w:id="1207985422">
      <w:bodyDiv w:val="1"/>
      <w:marLeft w:val="0"/>
      <w:marRight w:val="0"/>
      <w:marTop w:val="0"/>
      <w:marBottom w:val="0"/>
      <w:divBdr>
        <w:top w:val="none" w:sz="0" w:space="0" w:color="auto"/>
        <w:left w:val="none" w:sz="0" w:space="0" w:color="auto"/>
        <w:bottom w:val="none" w:sz="0" w:space="0" w:color="auto"/>
        <w:right w:val="none" w:sz="0" w:space="0" w:color="auto"/>
      </w:divBdr>
    </w:div>
    <w:div w:id="1274753605">
      <w:bodyDiv w:val="1"/>
      <w:marLeft w:val="0"/>
      <w:marRight w:val="0"/>
      <w:marTop w:val="0"/>
      <w:marBottom w:val="0"/>
      <w:divBdr>
        <w:top w:val="none" w:sz="0" w:space="0" w:color="auto"/>
        <w:left w:val="none" w:sz="0" w:space="0" w:color="auto"/>
        <w:bottom w:val="none" w:sz="0" w:space="0" w:color="auto"/>
        <w:right w:val="none" w:sz="0" w:space="0" w:color="auto"/>
      </w:divBdr>
      <w:divsChild>
        <w:div w:id="1845634332">
          <w:marLeft w:val="720"/>
          <w:marRight w:val="0"/>
          <w:marTop w:val="0"/>
          <w:marBottom w:val="0"/>
          <w:divBdr>
            <w:top w:val="none" w:sz="0" w:space="0" w:color="auto"/>
            <w:left w:val="none" w:sz="0" w:space="0" w:color="auto"/>
            <w:bottom w:val="none" w:sz="0" w:space="0" w:color="auto"/>
            <w:right w:val="none" w:sz="0" w:space="0" w:color="auto"/>
          </w:divBdr>
        </w:div>
        <w:div w:id="1523588734">
          <w:marLeft w:val="720"/>
          <w:marRight w:val="0"/>
          <w:marTop w:val="0"/>
          <w:marBottom w:val="0"/>
          <w:divBdr>
            <w:top w:val="none" w:sz="0" w:space="0" w:color="auto"/>
            <w:left w:val="none" w:sz="0" w:space="0" w:color="auto"/>
            <w:bottom w:val="none" w:sz="0" w:space="0" w:color="auto"/>
            <w:right w:val="none" w:sz="0" w:space="0" w:color="auto"/>
          </w:divBdr>
        </w:div>
      </w:divsChild>
    </w:div>
    <w:div w:id="1341275731">
      <w:bodyDiv w:val="1"/>
      <w:marLeft w:val="0"/>
      <w:marRight w:val="0"/>
      <w:marTop w:val="0"/>
      <w:marBottom w:val="0"/>
      <w:divBdr>
        <w:top w:val="none" w:sz="0" w:space="0" w:color="auto"/>
        <w:left w:val="none" w:sz="0" w:space="0" w:color="auto"/>
        <w:bottom w:val="none" w:sz="0" w:space="0" w:color="auto"/>
        <w:right w:val="none" w:sz="0" w:space="0" w:color="auto"/>
      </w:divBdr>
    </w:div>
    <w:div w:id="1450666657">
      <w:bodyDiv w:val="1"/>
      <w:marLeft w:val="0"/>
      <w:marRight w:val="0"/>
      <w:marTop w:val="0"/>
      <w:marBottom w:val="0"/>
      <w:divBdr>
        <w:top w:val="none" w:sz="0" w:space="0" w:color="auto"/>
        <w:left w:val="none" w:sz="0" w:space="0" w:color="auto"/>
        <w:bottom w:val="none" w:sz="0" w:space="0" w:color="auto"/>
        <w:right w:val="none" w:sz="0" w:space="0" w:color="auto"/>
      </w:divBdr>
    </w:div>
    <w:div w:id="1672101808">
      <w:bodyDiv w:val="1"/>
      <w:marLeft w:val="0"/>
      <w:marRight w:val="0"/>
      <w:marTop w:val="0"/>
      <w:marBottom w:val="0"/>
      <w:divBdr>
        <w:top w:val="none" w:sz="0" w:space="0" w:color="auto"/>
        <w:left w:val="none" w:sz="0" w:space="0" w:color="auto"/>
        <w:bottom w:val="none" w:sz="0" w:space="0" w:color="auto"/>
        <w:right w:val="none" w:sz="0" w:space="0" w:color="auto"/>
      </w:divBdr>
    </w:div>
    <w:div w:id="1681345299">
      <w:bodyDiv w:val="1"/>
      <w:marLeft w:val="0"/>
      <w:marRight w:val="0"/>
      <w:marTop w:val="0"/>
      <w:marBottom w:val="0"/>
      <w:divBdr>
        <w:top w:val="none" w:sz="0" w:space="0" w:color="auto"/>
        <w:left w:val="none" w:sz="0" w:space="0" w:color="auto"/>
        <w:bottom w:val="none" w:sz="0" w:space="0" w:color="auto"/>
        <w:right w:val="none" w:sz="0" w:space="0" w:color="auto"/>
      </w:divBdr>
    </w:div>
    <w:div w:id="1738242482">
      <w:bodyDiv w:val="1"/>
      <w:marLeft w:val="0"/>
      <w:marRight w:val="0"/>
      <w:marTop w:val="0"/>
      <w:marBottom w:val="0"/>
      <w:divBdr>
        <w:top w:val="none" w:sz="0" w:space="0" w:color="auto"/>
        <w:left w:val="none" w:sz="0" w:space="0" w:color="auto"/>
        <w:bottom w:val="none" w:sz="0" w:space="0" w:color="auto"/>
        <w:right w:val="none" w:sz="0" w:space="0" w:color="auto"/>
      </w:divBdr>
    </w:div>
    <w:div w:id="1822425273">
      <w:bodyDiv w:val="1"/>
      <w:marLeft w:val="0"/>
      <w:marRight w:val="0"/>
      <w:marTop w:val="0"/>
      <w:marBottom w:val="0"/>
      <w:divBdr>
        <w:top w:val="none" w:sz="0" w:space="0" w:color="auto"/>
        <w:left w:val="none" w:sz="0" w:space="0" w:color="auto"/>
        <w:bottom w:val="none" w:sz="0" w:space="0" w:color="auto"/>
        <w:right w:val="none" w:sz="0" w:space="0" w:color="auto"/>
      </w:divBdr>
    </w:div>
    <w:div w:id="2103716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nacif@ebc.edu.mx"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AE8B3-D7BE-4962-BF91-26C465BC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1939</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Nacif Tajonar</dc:creator>
  <cp:keywords/>
  <dc:description/>
  <cp:lastModifiedBy>Juan Pablo Nuñez Nacif</cp:lastModifiedBy>
  <cp:revision>2</cp:revision>
  <cp:lastPrinted>2019-01-10T21:50:00Z</cp:lastPrinted>
  <dcterms:created xsi:type="dcterms:W3CDTF">2020-05-05T22:24:00Z</dcterms:created>
  <dcterms:modified xsi:type="dcterms:W3CDTF">2020-05-05T22:24:00Z</dcterms:modified>
</cp:coreProperties>
</file>